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8B668" w14:textId="6D2E83D4" w:rsidR="00240138" w:rsidRPr="001C49F5" w:rsidRDefault="00D4485C" w:rsidP="00D4485C">
      <w:pPr>
        <w:jc w:val="center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                                                   </w:t>
      </w:r>
      <w:bookmarkStart w:id="0" w:name="_GoBack"/>
      <w:bookmarkEnd w:id="0"/>
      <w:r w:rsidR="00240138" w:rsidRPr="001C49F5">
        <w:rPr>
          <w:sz w:val="24"/>
          <w:szCs w:val="24"/>
          <w:lang w:val="ro-RO"/>
        </w:rPr>
        <w:t xml:space="preserve">Nr.    </w:t>
      </w:r>
      <w:r>
        <w:rPr>
          <w:sz w:val="24"/>
          <w:szCs w:val="24"/>
          <w:lang w:val="ro-RO"/>
        </w:rPr>
        <w:t xml:space="preserve">                      </w:t>
      </w:r>
    </w:p>
    <w:p w14:paraId="3B1AA094" w14:textId="77777777" w:rsidR="00240138" w:rsidRPr="001C49F5" w:rsidRDefault="00240138" w:rsidP="00240138">
      <w:pPr>
        <w:jc w:val="center"/>
        <w:rPr>
          <w:sz w:val="24"/>
          <w:szCs w:val="24"/>
          <w:lang w:val="ro-RO"/>
        </w:rPr>
      </w:pPr>
      <w:r w:rsidRPr="001C49F5">
        <w:rPr>
          <w:sz w:val="24"/>
          <w:szCs w:val="24"/>
          <w:lang w:val="ro-RO"/>
        </w:rPr>
        <w:t xml:space="preserve">      </w:t>
      </w:r>
    </w:p>
    <w:p w14:paraId="078F1DB8" w14:textId="77777777" w:rsidR="00240138" w:rsidRPr="001C49F5" w:rsidRDefault="00240138" w:rsidP="00240138">
      <w:pPr>
        <w:jc w:val="center"/>
        <w:rPr>
          <w:b/>
          <w:sz w:val="24"/>
          <w:szCs w:val="24"/>
          <w:lang w:val="ro-RO"/>
        </w:rPr>
      </w:pPr>
      <w:r w:rsidRPr="001C49F5">
        <w:rPr>
          <w:b/>
          <w:sz w:val="24"/>
          <w:szCs w:val="24"/>
          <w:lang w:val="ro-RO"/>
        </w:rPr>
        <w:t xml:space="preserve">Aviz privind conformitatea proiectului ”…..” </w:t>
      </w:r>
    </w:p>
    <w:p w14:paraId="1873C80E" w14:textId="77777777" w:rsidR="00240138" w:rsidRPr="001C49F5" w:rsidRDefault="00240138" w:rsidP="00240138">
      <w:pPr>
        <w:rPr>
          <w:sz w:val="24"/>
          <w:szCs w:val="24"/>
          <w:lang w:val="ro-RO"/>
        </w:rPr>
      </w:pPr>
    </w:p>
    <w:p w14:paraId="2CCE7B02" w14:textId="3BA1A0F5" w:rsidR="00240138" w:rsidRPr="001C49F5" w:rsidRDefault="00240138" w:rsidP="00240138">
      <w:pPr>
        <w:rPr>
          <w:color w:val="000000" w:themeColor="text1"/>
          <w:sz w:val="24"/>
          <w:szCs w:val="24"/>
          <w:lang w:val="ro-RO"/>
        </w:rPr>
      </w:pPr>
      <w:r w:rsidRPr="001C49F5">
        <w:rPr>
          <w:color w:val="000000" w:themeColor="text1"/>
          <w:sz w:val="24"/>
          <w:szCs w:val="24"/>
          <w:lang w:val="ro-RO"/>
        </w:rPr>
        <w:t xml:space="preserve">Autoritatea Națională pentru Drepturile Persoanelor cu Dizabilități, Copii și Adopții, în calitate de organ de specialitate al administrației publice centrale și autoritate de stat care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exercită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urmărirea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modului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în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care sunt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respectate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și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promovate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, de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către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persoanele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fizice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sau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juridice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, de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drept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public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ori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privat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,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drepturile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persoanelor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cu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dizabilități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și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drepturile</w:t>
      </w:r>
      <w:proofErr w:type="spellEnd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C49F5">
        <w:rPr>
          <w:rFonts w:cs="Calibri"/>
          <w:color w:val="000000" w:themeColor="text1"/>
          <w:sz w:val="24"/>
          <w:szCs w:val="24"/>
          <w:shd w:val="clear" w:color="auto" w:fill="FFFFFF"/>
        </w:rPr>
        <w:t>copilului</w:t>
      </w:r>
      <w:proofErr w:type="spellEnd"/>
      <w:r w:rsidRPr="001C49F5">
        <w:rPr>
          <w:color w:val="000000" w:themeColor="text1"/>
          <w:sz w:val="24"/>
          <w:szCs w:val="24"/>
          <w:lang w:val="ro-RO"/>
        </w:rPr>
        <w:t>, în conformitate cu prevederile HG 1002/2019 privind organizarea și funcționarea ANDPDCA, confirm următoarele:</w:t>
      </w:r>
    </w:p>
    <w:p w14:paraId="0851BEDE" w14:textId="77777777" w:rsidR="00240138" w:rsidRPr="001C49F5" w:rsidRDefault="00240138" w:rsidP="00240138">
      <w:pPr>
        <w:rPr>
          <w:sz w:val="24"/>
          <w:szCs w:val="24"/>
          <w:lang w:val="ro-RO"/>
        </w:rPr>
      </w:pPr>
    </w:p>
    <w:p w14:paraId="4313F489" w14:textId="77777777" w:rsidR="00240138" w:rsidRPr="001C49F5" w:rsidRDefault="00240138" w:rsidP="00240138">
      <w:pPr>
        <w:rPr>
          <w:sz w:val="24"/>
          <w:szCs w:val="24"/>
          <w:lang w:val="fr-FR"/>
        </w:rPr>
      </w:pPr>
      <w:r w:rsidRPr="001C49F5">
        <w:rPr>
          <w:sz w:val="24"/>
          <w:szCs w:val="24"/>
          <w:lang w:val="ro-RO"/>
        </w:rPr>
        <w:t xml:space="preserve">Proiectul (titlul)………….…………, care urmează să fie depus de …………..în calitate de </w:t>
      </w:r>
      <w:proofErr w:type="spellStart"/>
      <w:r w:rsidRPr="001C49F5">
        <w:rPr>
          <w:sz w:val="24"/>
          <w:szCs w:val="24"/>
          <w:lang w:val="ro-RO"/>
        </w:rPr>
        <w:t>Aplicant</w:t>
      </w:r>
      <w:proofErr w:type="spellEnd"/>
      <w:r w:rsidRPr="001C49F5">
        <w:rPr>
          <w:sz w:val="24"/>
          <w:szCs w:val="24"/>
          <w:lang w:val="ro-RO"/>
        </w:rPr>
        <w:t xml:space="preserve">, în cadrul </w:t>
      </w:r>
      <w:proofErr w:type="spellStart"/>
      <w:r w:rsidRPr="001C49F5">
        <w:rPr>
          <w:sz w:val="24"/>
          <w:szCs w:val="24"/>
          <w:lang w:val="fr-FR"/>
        </w:rPr>
        <w:t>apelului</w:t>
      </w:r>
      <w:proofErr w:type="spellEnd"/>
      <w:r w:rsidRPr="001C49F5">
        <w:rPr>
          <w:sz w:val="24"/>
          <w:szCs w:val="24"/>
          <w:lang w:val="fr-FR"/>
        </w:rPr>
        <w:t xml:space="preserve"> de </w:t>
      </w:r>
      <w:proofErr w:type="spellStart"/>
      <w:r w:rsidRPr="001C49F5">
        <w:rPr>
          <w:sz w:val="24"/>
          <w:szCs w:val="24"/>
          <w:lang w:val="fr-FR"/>
        </w:rPr>
        <w:t>proiecte</w:t>
      </w:r>
      <w:proofErr w:type="spellEnd"/>
      <w:r w:rsidRPr="001C49F5">
        <w:rPr>
          <w:sz w:val="24"/>
          <w:szCs w:val="24"/>
          <w:lang w:val="fr-FR"/>
        </w:rPr>
        <w:t xml:space="preserve"> </w:t>
      </w:r>
      <w:proofErr w:type="spellStart"/>
      <w:r w:rsidRPr="001C49F5">
        <w:rPr>
          <w:sz w:val="24"/>
          <w:szCs w:val="24"/>
          <w:lang w:val="fr-FR"/>
        </w:rPr>
        <w:t>dedicat</w:t>
      </w:r>
      <w:proofErr w:type="spellEnd"/>
      <w:r w:rsidRPr="001C49F5">
        <w:rPr>
          <w:sz w:val="24"/>
          <w:szCs w:val="24"/>
          <w:lang w:val="fr-FR"/>
        </w:rPr>
        <w:t xml:space="preserve"> </w:t>
      </w:r>
      <w:proofErr w:type="spellStart"/>
      <w:r w:rsidRPr="001C49F5">
        <w:rPr>
          <w:b/>
          <w:sz w:val="24"/>
          <w:szCs w:val="24"/>
          <w:lang w:val="fr-FR"/>
        </w:rPr>
        <w:t>grupului</w:t>
      </w:r>
      <w:proofErr w:type="spellEnd"/>
      <w:r w:rsidRPr="001C49F5">
        <w:rPr>
          <w:b/>
          <w:sz w:val="24"/>
          <w:szCs w:val="24"/>
          <w:lang w:val="fr-FR"/>
        </w:rPr>
        <w:t xml:space="preserve"> </w:t>
      </w:r>
      <w:proofErr w:type="spellStart"/>
      <w:r w:rsidRPr="001C49F5">
        <w:rPr>
          <w:b/>
          <w:sz w:val="24"/>
          <w:szCs w:val="24"/>
          <w:lang w:val="fr-FR"/>
        </w:rPr>
        <w:t>vulnerabil</w:t>
      </w:r>
      <w:proofErr w:type="spellEnd"/>
      <w:r w:rsidRPr="001C49F5">
        <w:rPr>
          <w:b/>
          <w:sz w:val="24"/>
          <w:szCs w:val="24"/>
          <w:lang w:val="fr-FR"/>
        </w:rPr>
        <w:t xml:space="preserve"> ”</w:t>
      </w:r>
      <w:proofErr w:type="spellStart"/>
      <w:r w:rsidRPr="001C49F5">
        <w:rPr>
          <w:b/>
          <w:sz w:val="24"/>
          <w:szCs w:val="24"/>
          <w:lang w:val="fr-FR"/>
        </w:rPr>
        <w:t>copii</w:t>
      </w:r>
      <w:proofErr w:type="spellEnd"/>
      <w:r w:rsidRPr="001C49F5">
        <w:rPr>
          <w:b/>
          <w:sz w:val="24"/>
          <w:szCs w:val="24"/>
          <w:lang w:val="fr-FR"/>
        </w:rPr>
        <w:t>”</w:t>
      </w:r>
      <w:r w:rsidRPr="001C49F5">
        <w:rPr>
          <w:sz w:val="24"/>
          <w:szCs w:val="24"/>
          <w:lang w:val="fr-FR"/>
        </w:rPr>
        <w:t xml:space="preserve">,  </w:t>
      </w:r>
      <w:r w:rsidRPr="001C49F5">
        <w:rPr>
          <w:sz w:val="24"/>
          <w:szCs w:val="24"/>
          <w:lang w:val="ro-RO"/>
        </w:rPr>
        <w:t xml:space="preserve">organizat în cadrul axei prioritare 8 - ”Dezvoltarea infrastructurii de sănătate </w:t>
      </w:r>
      <w:proofErr w:type="spellStart"/>
      <w:r w:rsidRPr="001C49F5">
        <w:rPr>
          <w:sz w:val="24"/>
          <w:szCs w:val="24"/>
          <w:lang w:val="ro-RO"/>
        </w:rPr>
        <w:t>şi</w:t>
      </w:r>
      <w:proofErr w:type="spellEnd"/>
      <w:r w:rsidRPr="001C49F5">
        <w:rPr>
          <w:sz w:val="24"/>
          <w:szCs w:val="24"/>
          <w:lang w:val="ro-RO"/>
        </w:rPr>
        <w:t xml:space="preserve"> sociale”, prioritatea de investiții 8.1. - ”</w:t>
      </w:r>
      <w:proofErr w:type="spellStart"/>
      <w:r w:rsidRPr="001C49F5">
        <w:rPr>
          <w:sz w:val="24"/>
          <w:szCs w:val="24"/>
          <w:lang w:val="ro-RO"/>
        </w:rPr>
        <w:t>Investiţiile</w:t>
      </w:r>
      <w:proofErr w:type="spellEnd"/>
      <w:r w:rsidRPr="001C49F5">
        <w:rPr>
          <w:sz w:val="24"/>
          <w:szCs w:val="24"/>
          <w:lang w:val="ro-RO"/>
        </w:rPr>
        <w:t xml:space="preserve"> în infrastructurile sanitare </w:t>
      </w:r>
      <w:proofErr w:type="spellStart"/>
      <w:r w:rsidRPr="001C49F5">
        <w:rPr>
          <w:sz w:val="24"/>
          <w:szCs w:val="24"/>
          <w:lang w:val="ro-RO"/>
        </w:rPr>
        <w:t>şi</w:t>
      </w:r>
      <w:proofErr w:type="spellEnd"/>
      <w:r w:rsidRPr="001C49F5">
        <w:rPr>
          <w:sz w:val="24"/>
          <w:szCs w:val="24"/>
          <w:lang w:val="ro-RO"/>
        </w:rPr>
        <w:t xml:space="preserve"> sociale care contribuie la dezvoltarea la nivel </w:t>
      </w:r>
      <w:proofErr w:type="spellStart"/>
      <w:r w:rsidRPr="001C49F5">
        <w:rPr>
          <w:sz w:val="24"/>
          <w:szCs w:val="24"/>
          <w:lang w:val="ro-RO"/>
        </w:rPr>
        <w:t>naţional</w:t>
      </w:r>
      <w:proofErr w:type="spellEnd"/>
      <w:r w:rsidRPr="001C49F5">
        <w:rPr>
          <w:sz w:val="24"/>
          <w:szCs w:val="24"/>
          <w:lang w:val="ro-RO"/>
        </w:rPr>
        <w:t xml:space="preserve">, regional </w:t>
      </w:r>
      <w:proofErr w:type="spellStart"/>
      <w:r w:rsidRPr="001C49F5">
        <w:rPr>
          <w:sz w:val="24"/>
          <w:szCs w:val="24"/>
          <w:lang w:val="ro-RO"/>
        </w:rPr>
        <w:t>şi</w:t>
      </w:r>
      <w:proofErr w:type="spellEnd"/>
      <w:r w:rsidRPr="001C49F5">
        <w:rPr>
          <w:sz w:val="24"/>
          <w:szCs w:val="24"/>
          <w:lang w:val="ro-RO"/>
        </w:rPr>
        <w:t xml:space="preserve"> local, reducând </w:t>
      </w:r>
      <w:proofErr w:type="spellStart"/>
      <w:r w:rsidRPr="001C49F5">
        <w:rPr>
          <w:sz w:val="24"/>
          <w:szCs w:val="24"/>
          <w:lang w:val="ro-RO"/>
        </w:rPr>
        <w:t>inegalităţile</w:t>
      </w:r>
      <w:proofErr w:type="spellEnd"/>
      <w:r w:rsidRPr="001C49F5">
        <w:rPr>
          <w:sz w:val="24"/>
          <w:szCs w:val="24"/>
          <w:lang w:val="ro-RO"/>
        </w:rPr>
        <w:t xml:space="preserve"> în ceea ce </w:t>
      </w:r>
      <w:proofErr w:type="spellStart"/>
      <w:r w:rsidRPr="001C49F5">
        <w:rPr>
          <w:sz w:val="24"/>
          <w:szCs w:val="24"/>
          <w:lang w:val="ro-RO"/>
        </w:rPr>
        <w:t>priveşte</w:t>
      </w:r>
      <w:proofErr w:type="spellEnd"/>
      <w:r w:rsidRPr="001C49F5">
        <w:rPr>
          <w:sz w:val="24"/>
          <w:szCs w:val="24"/>
          <w:lang w:val="ro-RO"/>
        </w:rPr>
        <w:t xml:space="preserve"> starea de sănătate </w:t>
      </w:r>
      <w:proofErr w:type="spellStart"/>
      <w:r w:rsidRPr="001C49F5">
        <w:rPr>
          <w:sz w:val="24"/>
          <w:szCs w:val="24"/>
          <w:lang w:val="ro-RO"/>
        </w:rPr>
        <w:t>şi</w:t>
      </w:r>
      <w:proofErr w:type="spellEnd"/>
      <w:r w:rsidRPr="001C49F5">
        <w:rPr>
          <w:sz w:val="24"/>
          <w:szCs w:val="24"/>
          <w:lang w:val="ro-RO"/>
        </w:rPr>
        <w:t xml:space="preserve"> promovând incluziunea socială prin </w:t>
      </w:r>
      <w:proofErr w:type="spellStart"/>
      <w:r w:rsidRPr="001C49F5">
        <w:rPr>
          <w:sz w:val="24"/>
          <w:szCs w:val="24"/>
          <w:lang w:val="ro-RO"/>
        </w:rPr>
        <w:t>îmbunătăţirea</w:t>
      </w:r>
      <w:proofErr w:type="spellEnd"/>
      <w:r w:rsidRPr="001C49F5">
        <w:rPr>
          <w:sz w:val="24"/>
          <w:szCs w:val="24"/>
          <w:lang w:val="ro-RO"/>
        </w:rPr>
        <w:t xml:space="preserve"> accesului la serviciile  sociale, culturale și de recreare, precum și trecerea</w:t>
      </w:r>
      <w:r w:rsidRPr="001C49F5">
        <w:rPr>
          <w:sz w:val="24"/>
          <w:szCs w:val="24"/>
          <w:lang w:val="fr-FR"/>
        </w:rPr>
        <w:t xml:space="preserve"> de la </w:t>
      </w:r>
      <w:proofErr w:type="spellStart"/>
      <w:r w:rsidRPr="001C49F5">
        <w:rPr>
          <w:sz w:val="24"/>
          <w:szCs w:val="24"/>
          <w:lang w:val="fr-FR"/>
        </w:rPr>
        <w:t>serviciile</w:t>
      </w:r>
      <w:proofErr w:type="spellEnd"/>
      <w:r w:rsidRPr="001C49F5">
        <w:rPr>
          <w:sz w:val="24"/>
          <w:szCs w:val="24"/>
          <w:lang w:val="fr-FR"/>
        </w:rPr>
        <w:t xml:space="preserve"> </w:t>
      </w:r>
      <w:proofErr w:type="spellStart"/>
      <w:r w:rsidRPr="001C49F5">
        <w:rPr>
          <w:sz w:val="24"/>
          <w:szCs w:val="24"/>
          <w:lang w:val="fr-FR"/>
        </w:rPr>
        <w:t>instituționale</w:t>
      </w:r>
      <w:proofErr w:type="spellEnd"/>
      <w:r w:rsidRPr="001C49F5">
        <w:rPr>
          <w:sz w:val="24"/>
          <w:szCs w:val="24"/>
          <w:lang w:val="fr-FR"/>
        </w:rPr>
        <w:t xml:space="preserve"> la </w:t>
      </w:r>
      <w:proofErr w:type="spellStart"/>
      <w:r w:rsidRPr="001C49F5">
        <w:rPr>
          <w:sz w:val="24"/>
          <w:szCs w:val="24"/>
          <w:lang w:val="fr-FR"/>
        </w:rPr>
        <w:t>serviciile</w:t>
      </w:r>
      <w:proofErr w:type="spellEnd"/>
      <w:r w:rsidRPr="001C49F5">
        <w:rPr>
          <w:sz w:val="24"/>
          <w:szCs w:val="24"/>
          <w:lang w:val="fr-FR"/>
        </w:rPr>
        <w:t xml:space="preserve"> </w:t>
      </w:r>
      <w:proofErr w:type="spellStart"/>
      <w:r w:rsidRPr="001C49F5">
        <w:rPr>
          <w:sz w:val="24"/>
          <w:szCs w:val="24"/>
          <w:lang w:val="fr-FR"/>
        </w:rPr>
        <w:t>prestate</w:t>
      </w:r>
      <w:proofErr w:type="spellEnd"/>
      <w:r w:rsidRPr="001C49F5">
        <w:rPr>
          <w:sz w:val="24"/>
          <w:szCs w:val="24"/>
          <w:lang w:val="fr-FR"/>
        </w:rPr>
        <w:t xml:space="preserve"> de </w:t>
      </w:r>
      <w:proofErr w:type="spellStart"/>
      <w:r w:rsidRPr="001C49F5">
        <w:rPr>
          <w:sz w:val="24"/>
          <w:szCs w:val="24"/>
          <w:lang w:val="fr-FR"/>
        </w:rPr>
        <w:t>colectivitățile</w:t>
      </w:r>
      <w:proofErr w:type="spellEnd"/>
      <w:r w:rsidRPr="001C49F5">
        <w:rPr>
          <w:sz w:val="24"/>
          <w:szCs w:val="24"/>
          <w:lang w:val="fr-FR"/>
        </w:rPr>
        <w:t xml:space="preserve"> locale”,</w:t>
      </w:r>
    </w:p>
    <w:p w14:paraId="6F98F3D9" w14:textId="77777777" w:rsidR="00240138" w:rsidRPr="001C49F5" w:rsidRDefault="00240138" w:rsidP="00240138">
      <w:pPr>
        <w:rPr>
          <w:sz w:val="24"/>
          <w:szCs w:val="24"/>
          <w:lang w:val="ro-RO"/>
        </w:rPr>
      </w:pPr>
      <w:r w:rsidRPr="001C49F5">
        <w:rPr>
          <w:sz w:val="24"/>
          <w:szCs w:val="24"/>
          <w:lang w:val="ro-RO"/>
        </w:rPr>
        <w:t>este în concordanță cu:</w:t>
      </w:r>
    </w:p>
    <w:p w14:paraId="59CFC1FE" w14:textId="77777777" w:rsidR="00240138" w:rsidRPr="001C49F5" w:rsidRDefault="00240138" w:rsidP="00240138">
      <w:pPr>
        <w:pStyle w:val="Listparagraf"/>
        <w:numPr>
          <w:ilvl w:val="2"/>
          <w:numId w:val="37"/>
        </w:numPr>
        <w:jc w:val="both"/>
        <w:rPr>
          <w:rFonts w:ascii="Trebuchet MS" w:hAnsi="Trebuchet MS"/>
          <w:bCs/>
          <w:sz w:val="24"/>
          <w:szCs w:val="24"/>
        </w:rPr>
      </w:pPr>
      <w:r w:rsidRPr="001C49F5">
        <w:rPr>
          <w:rFonts w:ascii="Trebuchet MS" w:hAnsi="Trebuchet MS"/>
          <w:sz w:val="24"/>
          <w:szCs w:val="24"/>
        </w:rPr>
        <w:t xml:space="preserve">Strategia </w:t>
      </w:r>
      <w:proofErr w:type="spellStart"/>
      <w:r w:rsidRPr="001C49F5">
        <w:rPr>
          <w:rFonts w:ascii="Trebuchet MS" w:hAnsi="Trebuchet MS"/>
          <w:sz w:val="24"/>
          <w:szCs w:val="24"/>
        </w:rPr>
        <w:t>Naţională</w:t>
      </w:r>
      <w:proofErr w:type="spellEnd"/>
      <w:r w:rsidRPr="001C49F5">
        <w:rPr>
          <w:rFonts w:ascii="Trebuchet MS" w:hAnsi="Trebuchet MS"/>
          <w:sz w:val="24"/>
          <w:szCs w:val="24"/>
        </w:rPr>
        <w:t xml:space="preserve"> pentru protecția și promovarea drepturilor copilului 2014-2020, Obiectivul  Specific 2.5. – Continuarea tranziției de la îngrijirea instituțională a copiilor la îngrijirea comunitară.</w:t>
      </w:r>
    </w:p>
    <w:p w14:paraId="12521859" w14:textId="77777777" w:rsidR="00240138" w:rsidRPr="001C49F5" w:rsidRDefault="00240138" w:rsidP="00240138">
      <w:pPr>
        <w:pStyle w:val="Listparagraf"/>
        <w:ind w:left="2160"/>
        <w:jc w:val="both"/>
        <w:rPr>
          <w:rFonts w:ascii="Trebuchet MS" w:hAnsi="Trebuchet MS"/>
          <w:bCs/>
          <w:sz w:val="24"/>
          <w:szCs w:val="24"/>
        </w:rPr>
      </w:pPr>
    </w:p>
    <w:p w14:paraId="727CD776" w14:textId="77777777" w:rsidR="00240138" w:rsidRPr="001C49F5" w:rsidRDefault="00240138" w:rsidP="00240138">
      <w:pPr>
        <w:pStyle w:val="Listparagraf"/>
        <w:numPr>
          <w:ilvl w:val="2"/>
          <w:numId w:val="37"/>
        </w:numPr>
        <w:jc w:val="both"/>
        <w:rPr>
          <w:rFonts w:ascii="Trebuchet MS" w:hAnsi="Trebuchet MS"/>
          <w:bCs/>
          <w:sz w:val="24"/>
          <w:szCs w:val="24"/>
        </w:rPr>
      </w:pPr>
      <w:r w:rsidRPr="001C49F5">
        <w:rPr>
          <w:rFonts w:ascii="Trebuchet MS" w:hAnsi="Trebuchet MS"/>
          <w:bCs/>
          <w:sz w:val="24"/>
          <w:szCs w:val="24"/>
        </w:rPr>
        <w:t>Metodologia unitară la nivel național de elaborare a planurilor individuale de închidere a centrelor de plasament.</w:t>
      </w:r>
    </w:p>
    <w:p w14:paraId="3A62AE7F" w14:textId="77777777" w:rsidR="00240138" w:rsidRPr="001C49F5" w:rsidRDefault="00240138" w:rsidP="00240138">
      <w:pPr>
        <w:pStyle w:val="Listparagraf"/>
        <w:ind w:left="2160"/>
        <w:jc w:val="both"/>
        <w:rPr>
          <w:rFonts w:ascii="Trebuchet MS" w:hAnsi="Trebuchet MS"/>
          <w:bCs/>
          <w:sz w:val="24"/>
          <w:szCs w:val="24"/>
        </w:rPr>
      </w:pPr>
    </w:p>
    <w:p w14:paraId="76CD15E0" w14:textId="77777777" w:rsidR="00240138" w:rsidRPr="001C49F5" w:rsidRDefault="00240138" w:rsidP="00240138">
      <w:pPr>
        <w:pStyle w:val="Listparagraf"/>
        <w:ind w:left="2160"/>
        <w:jc w:val="both"/>
        <w:rPr>
          <w:rFonts w:ascii="Trebuchet MS" w:hAnsi="Trebuchet MS"/>
          <w:bCs/>
          <w:sz w:val="24"/>
          <w:szCs w:val="24"/>
        </w:rPr>
      </w:pPr>
    </w:p>
    <w:p w14:paraId="34CD271D" w14:textId="77777777" w:rsidR="00240138" w:rsidRPr="001C49F5" w:rsidRDefault="00240138" w:rsidP="00240138">
      <w:pPr>
        <w:ind w:left="1800"/>
        <w:rPr>
          <w:sz w:val="24"/>
          <w:szCs w:val="24"/>
        </w:rPr>
      </w:pPr>
      <w:r w:rsidRPr="001C49F5">
        <w:rPr>
          <w:sz w:val="24"/>
          <w:szCs w:val="24"/>
        </w:rPr>
        <w:t xml:space="preserve">Data: </w:t>
      </w:r>
      <w:r w:rsidRPr="001C49F5">
        <w:rPr>
          <w:sz w:val="24"/>
          <w:szCs w:val="24"/>
        </w:rPr>
        <w:tab/>
      </w:r>
      <w:r w:rsidRPr="001C49F5">
        <w:rPr>
          <w:sz w:val="24"/>
          <w:szCs w:val="24"/>
        </w:rPr>
        <w:tab/>
      </w:r>
      <w:r w:rsidRPr="001C49F5">
        <w:rPr>
          <w:sz w:val="24"/>
          <w:szCs w:val="24"/>
        </w:rPr>
        <w:tab/>
      </w:r>
      <w:r w:rsidRPr="001C49F5">
        <w:rPr>
          <w:sz w:val="24"/>
          <w:szCs w:val="24"/>
        </w:rPr>
        <w:tab/>
      </w:r>
      <w:r w:rsidRPr="001C49F5">
        <w:rPr>
          <w:sz w:val="24"/>
          <w:szCs w:val="24"/>
        </w:rPr>
        <w:tab/>
      </w:r>
      <w:r w:rsidRPr="001C49F5">
        <w:rPr>
          <w:sz w:val="24"/>
          <w:szCs w:val="24"/>
        </w:rPr>
        <w:tab/>
      </w:r>
      <w:r w:rsidRPr="001C49F5">
        <w:rPr>
          <w:sz w:val="24"/>
          <w:szCs w:val="24"/>
        </w:rPr>
        <w:tab/>
      </w:r>
      <w:r w:rsidRPr="001C49F5">
        <w:rPr>
          <w:sz w:val="24"/>
          <w:szCs w:val="24"/>
        </w:rPr>
        <w:tab/>
      </w:r>
      <w:proofErr w:type="spellStart"/>
      <w:r w:rsidRPr="001C49F5">
        <w:rPr>
          <w:sz w:val="24"/>
          <w:szCs w:val="24"/>
        </w:rPr>
        <w:t>Semnătura</w:t>
      </w:r>
      <w:proofErr w:type="spellEnd"/>
      <w:r w:rsidRPr="001C49F5">
        <w:rPr>
          <w:sz w:val="24"/>
          <w:szCs w:val="24"/>
        </w:rPr>
        <w:t>:</w:t>
      </w:r>
    </w:p>
    <w:p w14:paraId="3D625D60" w14:textId="77777777" w:rsidR="00240138" w:rsidRPr="001C49F5" w:rsidRDefault="00240138" w:rsidP="00240138">
      <w:pPr>
        <w:ind w:left="1800"/>
        <w:rPr>
          <w:sz w:val="24"/>
          <w:szCs w:val="24"/>
          <w:lang w:val="ro-RO"/>
        </w:rPr>
      </w:pPr>
      <w:r w:rsidRPr="001C49F5">
        <w:rPr>
          <w:sz w:val="24"/>
          <w:szCs w:val="24"/>
        </w:rPr>
        <w:tab/>
      </w:r>
      <w:r w:rsidRPr="001C49F5">
        <w:rPr>
          <w:sz w:val="24"/>
          <w:szCs w:val="24"/>
        </w:rPr>
        <w:tab/>
      </w:r>
      <w:r w:rsidRPr="001C49F5">
        <w:rPr>
          <w:sz w:val="24"/>
          <w:szCs w:val="24"/>
        </w:rPr>
        <w:tab/>
      </w:r>
      <w:r w:rsidRPr="001C49F5">
        <w:rPr>
          <w:sz w:val="24"/>
          <w:szCs w:val="24"/>
        </w:rPr>
        <w:tab/>
      </w:r>
      <w:r w:rsidRPr="001C49F5">
        <w:rPr>
          <w:sz w:val="24"/>
          <w:szCs w:val="24"/>
        </w:rPr>
        <w:tab/>
      </w:r>
      <w:r w:rsidRPr="001C49F5">
        <w:rPr>
          <w:sz w:val="24"/>
          <w:szCs w:val="24"/>
        </w:rPr>
        <w:tab/>
      </w:r>
      <w:r w:rsidRPr="001C49F5">
        <w:rPr>
          <w:sz w:val="24"/>
          <w:szCs w:val="24"/>
        </w:rPr>
        <w:tab/>
      </w:r>
      <w:r w:rsidRPr="001C49F5">
        <w:rPr>
          <w:sz w:val="24"/>
          <w:szCs w:val="24"/>
        </w:rPr>
        <w:tab/>
      </w:r>
      <w:r w:rsidRPr="001C49F5">
        <w:rPr>
          <w:b/>
          <w:sz w:val="24"/>
          <w:szCs w:val="24"/>
        </w:rPr>
        <w:t xml:space="preserve">     </w:t>
      </w:r>
      <w:r w:rsidRPr="001C49F5">
        <w:rPr>
          <w:b/>
          <w:sz w:val="24"/>
          <w:szCs w:val="24"/>
        </w:rPr>
        <w:tab/>
      </w:r>
      <w:proofErr w:type="spellStart"/>
      <w:r w:rsidRPr="001C49F5">
        <w:rPr>
          <w:b/>
          <w:sz w:val="24"/>
          <w:szCs w:val="24"/>
        </w:rPr>
        <w:t>Președinte</w:t>
      </w:r>
      <w:proofErr w:type="spellEnd"/>
    </w:p>
    <w:p w14:paraId="587FAFAB" w14:textId="77777777" w:rsidR="002A6F79" w:rsidRPr="001C49F5" w:rsidRDefault="002A6F79" w:rsidP="00971A12">
      <w:pPr>
        <w:tabs>
          <w:tab w:val="left" w:pos="4953"/>
        </w:tabs>
        <w:rPr>
          <w:color w:val="000000" w:themeColor="text1"/>
          <w:sz w:val="24"/>
          <w:szCs w:val="24"/>
          <w:lang w:val="ro-RO"/>
        </w:rPr>
      </w:pPr>
      <w:r w:rsidRPr="001C49F5">
        <w:rPr>
          <w:color w:val="000000" w:themeColor="text1"/>
          <w:sz w:val="24"/>
          <w:szCs w:val="24"/>
          <w:lang w:val="ro-RO"/>
        </w:rPr>
        <w:tab/>
      </w:r>
    </w:p>
    <w:p w14:paraId="48BD439C" w14:textId="77777777" w:rsidR="009845CA" w:rsidRPr="001C49F5" w:rsidRDefault="009845CA" w:rsidP="00971A12">
      <w:pPr>
        <w:rPr>
          <w:color w:val="000000" w:themeColor="text1"/>
          <w:sz w:val="24"/>
          <w:szCs w:val="24"/>
          <w:lang w:val="ro-RO"/>
        </w:rPr>
      </w:pPr>
    </w:p>
    <w:sectPr w:rsidR="009845CA" w:rsidRPr="001C49F5" w:rsidSect="005D530E">
      <w:headerReference w:type="default" r:id="rId8"/>
      <w:headerReference w:type="first" r:id="rId9"/>
      <w:footerReference w:type="first" r:id="rId10"/>
      <w:pgSz w:w="11900" w:h="16840" w:code="9"/>
      <w:pgMar w:top="567" w:right="567" w:bottom="567" w:left="567" w:header="284" w:footer="3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57D0D" w14:textId="77777777" w:rsidR="00FA2066" w:rsidRDefault="00FA2066" w:rsidP="00CD5B3B">
      <w:r>
        <w:separator/>
      </w:r>
    </w:p>
  </w:endnote>
  <w:endnote w:type="continuationSeparator" w:id="0">
    <w:p w14:paraId="5EBFBCB6" w14:textId="77777777" w:rsidR="00FA2066" w:rsidRDefault="00FA2066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FNormal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6A8FC" w14:textId="77777777" w:rsidR="005D530E" w:rsidRPr="009D2B5D" w:rsidRDefault="004E0425" w:rsidP="004E0425">
    <w:pPr>
      <w:pStyle w:val="Subsol"/>
      <w:spacing w:after="0" w:line="240" w:lineRule="auto"/>
      <w:rPr>
        <w:rFonts w:ascii="AvantGardEFNormal" w:hAnsi="AvantGardEFNormal"/>
        <w:sz w:val="14"/>
        <w:szCs w:val="14"/>
      </w:rPr>
    </w:pPr>
    <w:r w:rsidRPr="009D2B5D">
      <w:rPr>
        <w:rFonts w:ascii="AvantGardEFNormal" w:hAnsi="AvantGardEFNormal"/>
        <w:sz w:val="14"/>
        <w:szCs w:val="14"/>
        <w:lang w:val="en-US"/>
      </w:rPr>
      <w:t>B-</w:t>
    </w:r>
    <w:proofErr w:type="spellStart"/>
    <w:r w:rsidRPr="009D2B5D">
      <w:rPr>
        <w:rFonts w:ascii="AvantGardEFNormal" w:hAnsi="AvantGardEFNormal"/>
        <w:sz w:val="14"/>
        <w:szCs w:val="14"/>
        <w:lang w:val="en-US"/>
      </w:rPr>
      <w:t>dul</w:t>
    </w:r>
    <w:proofErr w:type="spellEnd"/>
    <w:r w:rsidRPr="009D2B5D">
      <w:rPr>
        <w:rFonts w:ascii="AvantGardEFNormal" w:hAnsi="AvantGardEFNormal"/>
        <w:sz w:val="14"/>
        <w:szCs w:val="14"/>
        <w:lang w:val="en-US"/>
      </w:rPr>
      <w:t xml:space="preserve"> </w:t>
    </w:r>
    <w:proofErr w:type="spellStart"/>
    <w:r w:rsidRPr="009D2B5D">
      <w:rPr>
        <w:rFonts w:ascii="AvantGardEFNormal" w:hAnsi="AvantGardEFNormal"/>
        <w:sz w:val="14"/>
        <w:szCs w:val="14"/>
        <w:lang w:val="en-US"/>
      </w:rPr>
      <w:t>Ghe</w:t>
    </w:r>
    <w:proofErr w:type="spellEnd"/>
    <w:r w:rsidRPr="009D2B5D">
      <w:rPr>
        <w:rFonts w:ascii="AvantGardEFNormal" w:hAnsi="AvantGardEFNormal"/>
        <w:sz w:val="14"/>
        <w:szCs w:val="14"/>
        <w:lang w:val="en-US"/>
      </w:rPr>
      <w:t xml:space="preserve">. </w:t>
    </w:r>
    <w:proofErr w:type="spellStart"/>
    <w:r w:rsidRPr="009D2B5D">
      <w:rPr>
        <w:rFonts w:ascii="AvantGardEFNormal" w:hAnsi="AvantGardEFNormal"/>
        <w:sz w:val="14"/>
        <w:szCs w:val="14"/>
        <w:lang w:val="en-US"/>
      </w:rPr>
      <w:t>Magheru</w:t>
    </w:r>
    <w:proofErr w:type="spellEnd"/>
    <w:r w:rsidRPr="009D2B5D">
      <w:rPr>
        <w:rFonts w:ascii="AvantGardEFNormal" w:hAnsi="AvantGardEFNormal"/>
        <w:sz w:val="14"/>
        <w:szCs w:val="14"/>
      </w:rPr>
      <w:t>, nr.</w:t>
    </w:r>
    <w:r w:rsidRPr="009D2B5D">
      <w:rPr>
        <w:rFonts w:ascii="AvantGardEFNormal" w:hAnsi="AvantGardEFNormal"/>
        <w:sz w:val="14"/>
        <w:szCs w:val="14"/>
        <w:lang w:val="en-US"/>
      </w:rPr>
      <w:t>7</w:t>
    </w:r>
    <w:r w:rsidR="005D530E" w:rsidRPr="009D2B5D">
      <w:rPr>
        <w:rFonts w:ascii="AvantGardEFNormal" w:hAnsi="AvantGardEFNormal"/>
        <w:sz w:val="14"/>
        <w:szCs w:val="14"/>
      </w:rPr>
      <w:t xml:space="preserve">, Sector 1, </w:t>
    </w:r>
    <w:proofErr w:type="spellStart"/>
    <w:r w:rsidR="005D530E" w:rsidRPr="009D2B5D">
      <w:rPr>
        <w:rFonts w:ascii="AvantGardEFNormal" w:hAnsi="AvantGardEFNormal"/>
        <w:sz w:val="14"/>
        <w:szCs w:val="14"/>
      </w:rPr>
      <w:t>București</w:t>
    </w:r>
    <w:proofErr w:type="spellEnd"/>
  </w:p>
  <w:p w14:paraId="778D7654" w14:textId="5E470912" w:rsidR="005D530E" w:rsidRPr="009D2B5D" w:rsidRDefault="005D530E" w:rsidP="004E0425">
    <w:pPr>
      <w:pStyle w:val="Subsol"/>
      <w:spacing w:after="0" w:line="240" w:lineRule="auto"/>
      <w:rPr>
        <w:rFonts w:ascii="AvantGardEFNormal" w:hAnsi="AvantGardEFNormal"/>
        <w:sz w:val="14"/>
        <w:szCs w:val="14"/>
      </w:rPr>
    </w:pPr>
    <w:r w:rsidRPr="009D2B5D">
      <w:rPr>
        <w:rFonts w:ascii="AvantGardEFNormal" w:hAnsi="AvantGardEFNormal"/>
        <w:sz w:val="14"/>
        <w:szCs w:val="14"/>
      </w:rPr>
      <w:t xml:space="preserve">Tel.: +4(0) 213 </w:t>
    </w:r>
    <w:r w:rsidR="004E0425" w:rsidRPr="009D2B5D">
      <w:rPr>
        <w:rFonts w:ascii="AvantGardEFNormal" w:hAnsi="AvantGardEFNormal"/>
        <w:sz w:val="14"/>
        <w:szCs w:val="14"/>
        <w:lang w:val="en-US"/>
      </w:rPr>
      <w:t>100</w:t>
    </w:r>
    <w:r w:rsidRPr="009D2B5D">
      <w:rPr>
        <w:rFonts w:ascii="AvantGardEFNormal" w:hAnsi="AvantGardEFNormal"/>
        <w:sz w:val="14"/>
        <w:szCs w:val="14"/>
      </w:rPr>
      <w:t xml:space="preserve"> </w:t>
    </w:r>
    <w:r w:rsidR="004E0425" w:rsidRPr="009D2B5D">
      <w:rPr>
        <w:rFonts w:ascii="AvantGardEFNormal" w:hAnsi="AvantGardEFNormal"/>
        <w:sz w:val="14"/>
        <w:szCs w:val="14"/>
        <w:lang w:val="en-US"/>
      </w:rPr>
      <w:t>789</w:t>
    </w:r>
    <w:r w:rsidR="007404B7" w:rsidRPr="009D2B5D">
      <w:rPr>
        <w:rFonts w:ascii="AvantGardEFNormal" w:hAnsi="AvantGardEFNormal"/>
        <w:sz w:val="14"/>
        <w:szCs w:val="14"/>
        <w:lang w:val="en-US"/>
      </w:rPr>
      <w:t>; Fax: +4</w:t>
    </w:r>
    <w:r w:rsidR="009845CA">
      <w:rPr>
        <w:rFonts w:ascii="AvantGardEFNormal" w:hAnsi="AvantGardEFNormal"/>
        <w:sz w:val="14"/>
        <w:szCs w:val="14"/>
        <w:lang w:val="en-US"/>
      </w:rPr>
      <w:t>(</w:t>
    </w:r>
    <w:r w:rsidR="007404B7" w:rsidRPr="009D2B5D">
      <w:rPr>
        <w:rFonts w:ascii="AvantGardEFNormal" w:hAnsi="AvantGardEFNormal"/>
        <w:sz w:val="14"/>
        <w:szCs w:val="14"/>
        <w:lang w:val="en-US"/>
      </w:rPr>
      <w:t>0</w:t>
    </w:r>
    <w:r w:rsidR="009845CA">
      <w:rPr>
        <w:rFonts w:ascii="AvantGardEFNormal" w:hAnsi="AvantGardEFNormal"/>
        <w:sz w:val="14"/>
        <w:szCs w:val="14"/>
        <w:lang w:val="en-US"/>
      </w:rPr>
      <w:t>)</w:t>
    </w:r>
    <w:r w:rsidR="007404B7" w:rsidRPr="009D2B5D">
      <w:rPr>
        <w:rFonts w:ascii="AvantGardEFNormal" w:hAnsi="AvantGardEFNormal"/>
        <w:sz w:val="14"/>
        <w:szCs w:val="14"/>
        <w:lang w:val="en-US"/>
      </w:rPr>
      <w:t>213</w:t>
    </w:r>
    <w:r w:rsidR="009845CA">
      <w:rPr>
        <w:rFonts w:ascii="AvantGardEFNormal" w:hAnsi="AvantGardEFNormal"/>
        <w:sz w:val="14"/>
        <w:szCs w:val="14"/>
        <w:lang w:val="en-US"/>
      </w:rPr>
      <w:t xml:space="preserve"> </w:t>
    </w:r>
    <w:r w:rsidR="007404B7" w:rsidRPr="009D2B5D">
      <w:rPr>
        <w:rFonts w:ascii="AvantGardEFNormal" w:hAnsi="AvantGardEFNormal"/>
        <w:sz w:val="14"/>
        <w:szCs w:val="14"/>
        <w:lang w:val="en-US"/>
      </w:rPr>
      <w:t>127</w:t>
    </w:r>
    <w:r w:rsidR="009845CA">
      <w:rPr>
        <w:rFonts w:ascii="AvantGardEFNormal" w:hAnsi="AvantGardEFNormal"/>
        <w:sz w:val="14"/>
        <w:szCs w:val="14"/>
        <w:lang w:val="en-US"/>
      </w:rPr>
      <w:t xml:space="preserve"> </w:t>
    </w:r>
    <w:r w:rsidR="007404B7" w:rsidRPr="009D2B5D">
      <w:rPr>
        <w:rFonts w:ascii="AvantGardEFNormal" w:hAnsi="AvantGardEFNormal"/>
        <w:sz w:val="14"/>
        <w:szCs w:val="14"/>
        <w:lang w:val="en-US"/>
      </w:rPr>
      <w:t xml:space="preserve">474 </w:t>
    </w:r>
    <w:r w:rsidRPr="009D2B5D">
      <w:rPr>
        <w:rFonts w:ascii="AvantGardEFNormal" w:hAnsi="AvantGardEFNormal"/>
        <w:sz w:val="14"/>
        <w:szCs w:val="14"/>
      </w:rPr>
      <w:t xml:space="preserve"> </w:t>
    </w:r>
  </w:p>
  <w:p w14:paraId="090169DC" w14:textId="77777777" w:rsidR="009D2B5D" w:rsidRPr="009F156F" w:rsidRDefault="009F156F" w:rsidP="009D2B5D">
    <w:pPr>
      <w:pStyle w:val="Subsol"/>
      <w:spacing w:after="0" w:line="240" w:lineRule="auto"/>
      <w:rPr>
        <w:rFonts w:ascii="AvantGardEFNormal" w:hAnsi="AvantGardEFNormal"/>
        <w:sz w:val="14"/>
        <w:szCs w:val="14"/>
        <w:lang w:val="en-US"/>
      </w:rPr>
    </w:pPr>
    <w:r w:rsidRPr="009F156F">
      <w:rPr>
        <w:rFonts w:ascii="AvantGardEFNormal" w:hAnsi="AvantGardEFNormal"/>
        <w:sz w:val="14"/>
        <w:szCs w:val="14"/>
        <w:lang w:val="en-US"/>
      </w:rPr>
      <w:t xml:space="preserve">E-mail: </w:t>
    </w:r>
    <w:hyperlink r:id="rId1" w:history="1">
      <w:r w:rsidRPr="009F156F">
        <w:rPr>
          <w:rStyle w:val="Hyperlink"/>
          <w:rFonts w:ascii="AvantGardEFNormal" w:hAnsi="AvantGardEFNormal"/>
          <w:sz w:val="14"/>
          <w:szCs w:val="14"/>
          <w:lang w:val="en-US"/>
        </w:rPr>
        <w:t>contact@andpdca.gov.ro</w:t>
      </w:r>
    </w:hyperlink>
  </w:p>
  <w:p w14:paraId="1646C6CF" w14:textId="77777777" w:rsidR="009F156F" w:rsidRPr="009F156F" w:rsidRDefault="009F156F" w:rsidP="009D2B5D">
    <w:pPr>
      <w:pStyle w:val="Subsol"/>
      <w:spacing w:after="0" w:line="240" w:lineRule="auto"/>
      <w:rPr>
        <w:rFonts w:ascii="AvantGardEFNormal" w:hAnsi="AvantGardEFNormal"/>
        <w:sz w:val="14"/>
        <w:szCs w:val="14"/>
        <w:lang w:val="en-US"/>
      </w:rPr>
    </w:pPr>
    <w:r w:rsidRPr="009F156F">
      <w:rPr>
        <w:rFonts w:ascii="AvantGardEFNormal" w:hAnsi="AvantGardEFNormal"/>
        <w:sz w:val="14"/>
        <w:szCs w:val="14"/>
        <w:lang w:val="en-US"/>
      </w:rPr>
      <w:t>Web: andpdca.gov.ro</w:t>
    </w:r>
  </w:p>
  <w:p w14:paraId="3445BB48" w14:textId="77777777" w:rsidR="009D2B5D" w:rsidRDefault="009D2B5D" w:rsidP="009D2B5D">
    <w:pPr>
      <w:pStyle w:val="Subsol"/>
      <w:spacing w:after="0" w:line="240" w:lineRule="auto"/>
      <w:rPr>
        <w:sz w:val="14"/>
      </w:rPr>
    </w:pPr>
    <w:r>
      <w:rPr>
        <w:b/>
        <w:noProof/>
        <w:sz w:val="14"/>
        <w:szCs w:val="14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7EB381" wp14:editId="52B94EA7">
              <wp:simplePos x="0" y="0"/>
              <wp:positionH relativeFrom="column">
                <wp:posOffset>1106805</wp:posOffset>
              </wp:positionH>
              <wp:positionV relativeFrom="paragraph">
                <wp:posOffset>43180</wp:posOffset>
              </wp:positionV>
              <wp:extent cx="5734050" cy="0"/>
              <wp:effectExtent l="11430" t="5080" r="7620" b="13970"/>
              <wp:wrapNone/>
              <wp:docPr id="14" name="Straight Arrow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40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6155C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4" o:spid="_x0000_s1026" type="#_x0000_t32" style="position:absolute;margin-left:87.15pt;margin-top:3.4pt;width:45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" strokecolor="#a5a5a5"/>
          </w:pict>
        </mc:Fallback>
      </mc:AlternateContent>
    </w:r>
  </w:p>
  <w:p w14:paraId="722E88F4" w14:textId="77777777" w:rsidR="005D530E" w:rsidRPr="009D2B5D" w:rsidRDefault="009D2B5D" w:rsidP="009D2B5D">
    <w:pPr>
      <w:pStyle w:val="Subsol"/>
      <w:spacing w:after="0" w:line="240" w:lineRule="auto"/>
      <w:rPr>
        <w:rFonts w:ascii="AvantGardEFNormal" w:hAnsi="AvantGardEFNormal"/>
        <w:sz w:val="13"/>
        <w:szCs w:val="13"/>
        <w:lang w:val="ro-RO"/>
      </w:rPr>
    </w:pPr>
    <w:r w:rsidRPr="009D2B5D">
      <w:rPr>
        <w:rFonts w:ascii="AvantGardEFNormal" w:hAnsi="AvantGardEFNormal"/>
        <w:sz w:val="13"/>
        <w:szCs w:val="13"/>
      </w:rPr>
      <w:t xml:space="preserve">Conform </w:t>
    </w:r>
    <w:proofErr w:type="spellStart"/>
    <w:r w:rsidRPr="009D2B5D">
      <w:rPr>
        <w:rFonts w:ascii="AvantGardEFNormal" w:hAnsi="AvantGardEFNormal"/>
        <w:sz w:val="13"/>
        <w:szCs w:val="13"/>
      </w:rPr>
      <w:t>prevederilor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Regulamentului</w:t>
    </w:r>
    <w:proofErr w:type="spellEnd"/>
    <w:r w:rsidRPr="009D2B5D">
      <w:rPr>
        <w:rFonts w:ascii="AvantGardEFNormal" w:hAnsi="AvantGardEFNormal"/>
        <w:sz w:val="13"/>
        <w:szCs w:val="13"/>
      </w:rPr>
      <w:t xml:space="preserve"> (UE) 2016/679 al </w:t>
    </w:r>
    <w:proofErr w:type="spellStart"/>
    <w:r w:rsidRPr="009D2B5D">
      <w:rPr>
        <w:rFonts w:ascii="AvantGardEFNormal" w:hAnsi="AvantGardEFNormal"/>
        <w:sz w:val="13"/>
        <w:szCs w:val="13"/>
      </w:rPr>
      <w:t>Parlamentului</w:t>
    </w:r>
    <w:proofErr w:type="spellEnd"/>
    <w:r w:rsidRPr="009D2B5D">
      <w:rPr>
        <w:rFonts w:ascii="AvantGardEFNormal" w:hAnsi="AvantGardEFNormal"/>
        <w:sz w:val="13"/>
        <w:szCs w:val="13"/>
      </w:rPr>
      <w:t xml:space="preserve"> European </w:t>
    </w:r>
    <w:proofErr w:type="spellStart"/>
    <w:r w:rsidRPr="009D2B5D">
      <w:rPr>
        <w:rFonts w:ascii="AvantGardEFNormal" w:hAnsi="AvantGardEFNormal"/>
        <w:sz w:val="13"/>
        <w:szCs w:val="13"/>
      </w:rPr>
      <w:t>și</w:t>
    </w:r>
    <w:proofErr w:type="spellEnd"/>
    <w:r w:rsidRPr="009D2B5D">
      <w:rPr>
        <w:rFonts w:ascii="AvantGardEFNormal" w:hAnsi="AvantGardEFNormal"/>
        <w:sz w:val="13"/>
        <w:szCs w:val="13"/>
      </w:rPr>
      <w:t xml:space="preserve"> al </w:t>
    </w:r>
    <w:proofErr w:type="spellStart"/>
    <w:r w:rsidRPr="009D2B5D">
      <w:rPr>
        <w:rFonts w:ascii="AvantGardEFNormal" w:hAnsi="AvantGardEFNormal"/>
        <w:sz w:val="13"/>
        <w:szCs w:val="13"/>
      </w:rPr>
      <w:t>Consiliului</w:t>
    </w:r>
    <w:proofErr w:type="spellEnd"/>
    <w:r w:rsidRPr="009D2B5D">
      <w:rPr>
        <w:rFonts w:ascii="AvantGardEFNormal" w:hAnsi="AvantGardEFNormal"/>
        <w:sz w:val="13"/>
        <w:szCs w:val="13"/>
      </w:rPr>
      <w:t xml:space="preserve"> din 27 </w:t>
    </w:r>
    <w:proofErr w:type="spellStart"/>
    <w:r w:rsidRPr="009D2B5D">
      <w:rPr>
        <w:rFonts w:ascii="AvantGardEFNormal" w:hAnsi="AvantGardEFNormal"/>
        <w:sz w:val="13"/>
        <w:szCs w:val="13"/>
      </w:rPr>
      <w:t>aprilie</w:t>
    </w:r>
    <w:proofErr w:type="spellEnd"/>
    <w:r w:rsidRPr="009D2B5D">
      <w:rPr>
        <w:rFonts w:ascii="AvantGardEFNormal" w:hAnsi="AvantGardEFNormal"/>
        <w:sz w:val="13"/>
        <w:szCs w:val="13"/>
      </w:rPr>
      <w:t xml:space="preserve"> 2016 </w:t>
    </w:r>
    <w:proofErr w:type="spellStart"/>
    <w:r w:rsidRPr="009D2B5D">
      <w:rPr>
        <w:rFonts w:ascii="AvantGardEFNormal" w:hAnsi="AvantGardEFNormal"/>
        <w:sz w:val="13"/>
        <w:szCs w:val="13"/>
      </w:rPr>
      <w:t>privind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protecția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persoanelor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fizice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în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ceea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ce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privește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prelucrarea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datelor</w:t>
    </w:r>
    <w:proofErr w:type="spellEnd"/>
    <w:r w:rsidRPr="009D2B5D">
      <w:rPr>
        <w:rFonts w:ascii="AvantGardEFNormal" w:hAnsi="AvantGardEFNormal"/>
        <w:sz w:val="13"/>
        <w:szCs w:val="13"/>
      </w:rPr>
      <w:t xml:space="preserve"> cu </w:t>
    </w:r>
    <w:proofErr w:type="spellStart"/>
    <w:r w:rsidRPr="009D2B5D">
      <w:rPr>
        <w:rFonts w:ascii="AvantGardEFNormal" w:hAnsi="AvantGardEFNormal"/>
        <w:sz w:val="13"/>
        <w:szCs w:val="13"/>
      </w:rPr>
      <w:t>caracter</w:t>
    </w:r>
    <w:proofErr w:type="spellEnd"/>
    <w:r w:rsidRPr="009D2B5D">
      <w:rPr>
        <w:rFonts w:ascii="AvantGardEFNormal" w:hAnsi="AvantGardEFNormal"/>
        <w:sz w:val="13"/>
        <w:szCs w:val="13"/>
      </w:rPr>
      <w:t xml:space="preserve"> personal </w:t>
    </w:r>
    <w:proofErr w:type="spellStart"/>
    <w:r w:rsidRPr="009D2B5D">
      <w:rPr>
        <w:rFonts w:ascii="AvantGardEFNormal" w:hAnsi="AvantGardEFNormal"/>
        <w:sz w:val="13"/>
        <w:szCs w:val="13"/>
      </w:rPr>
      <w:t>și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privind</w:t>
    </w:r>
    <w:proofErr w:type="spellEnd"/>
    <w:r w:rsidRPr="009D2B5D">
      <w:rPr>
        <w:rFonts w:ascii="AvantGardEFNormal" w:hAnsi="AvantGardEFNormal"/>
        <w:sz w:val="13"/>
        <w:szCs w:val="13"/>
      </w:rPr>
      <w:t xml:space="preserve"> libera </w:t>
    </w:r>
    <w:proofErr w:type="spellStart"/>
    <w:r w:rsidRPr="009D2B5D">
      <w:rPr>
        <w:rFonts w:ascii="AvantGardEFNormal" w:hAnsi="AvantGardEFNormal"/>
        <w:sz w:val="13"/>
        <w:szCs w:val="13"/>
      </w:rPr>
      <w:t>circulație</w:t>
    </w:r>
    <w:proofErr w:type="spellEnd"/>
    <w:r w:rsidRPr="009D2B5D">
      <w:rPr>
        <w:rFonts w:ascii="AvantGardEFNormal" w:hAnsi="AvantGardEFNormal"/>
        <w:sz w:val="13"/>
        <w:szCs w:val="13"/>
      </w:rPr>
      <w:t xml:space="preserve"> a </w:t>
    </w:r>
    <w:proofErr w:type="spellStart"/>
    <w:r w:rsidRPr="009D2B5D">
      <w:rPr>
        <w:rFonts w:ascii="AvantGardEFNormal" w:hAnsi="AvantGardEFNormal"/>
        <w:sz w:val="13"/>
        <w:szCs w:val="13"/>
      </w:rPr>
      <w:t>acestor</w:t>
    </w:r>
    <w:proofErr w:type="spellEnd"/>
    <w:r w:rsidRPr="009D2B5D">
      <w:rPr>
        <w:rFonts w:ascii="AvantGardEFNormal" w:hAnsi="AvantGardEFNormal"/>
        <w:sz w:val="13"/>
        <w:szCs w:val="13"/>
      </w:rPr>
      <w:t xml:space="preserve"> date </w:t>
    </w:r>
    <w:proofErr w:type="spellStart"/>
    <w:r w:rsidRPr="009D2B5D">
      <w:rPr>
        <w:rFonts w:ascii="AvantGardEFNormal" w:hAnsi="AvantGardEFNormal"/>
        <w:sz w:val="13"/>
        <w:szCs w:val="13"/>
      </w:rPr>
      <w:t>și</w:t>
    </w:r>
    <w:proofErr w:type="spellEnd"/>
    <w:r w:rsidRPr="009D2B5D">
      <w:rPr>
        <w:rFonts w:ascii="AvantGardEFNormal" w:hAnsi="AvantGardEFNormal"/>
        <w:sz w:val="13"/>
        <w:szCs w:val="13"/>
      </w:rPr>
      <w:t xml:space="preserve"> de </w:t>
    </w:r>
    <w:proofErr w:type="spellStart"/>
    <w:r w:rsidRPr="009D2B5D">
      <w:rPr>
        <w:rFonts w:ascii="AvantGardEFNormal" w:hAnsi="AvantGardEFNormal"/>
        <w:sz w:val="13"/>
        <w:szCs w:val="13"/>
      </w:rPr>
      <w:t>abrogare</w:t>
    </w:r>
    <w:proofErr w:type="spellEnd"/>
    <w:r w:rsidRPr="009D2B5D">
      <w:rPr>
        <w:rFonts w:ascii="AvantGardEFNormal" w:hAnsi="AvantGardEFNormal"/>
        <w:sz w:val="13"/>
        <w:szCs w:val="13"/>
      </w:rPr>
      <w:t xml:space="preserve"> a </w:t>
    </w:r>
    <w:proofErr w:type="spellStart"/>
    <w:r w:rsidRPr="009D2B5D">
      <w:rPr>
        <w:rFonts w:ascii="AvantGardEFNormal" w:hAnsi="AvantGardEFNormal"/>
        <w:sz w:val="13"/>
        <w:szCs w:val="13"/>
      </w:rPr>
      <w:t>Directivei</w:t>
    </w:r>
    <w:proofErr w:type="spellEnd"/>
    <w:r w:rsidRPr="009D2B5D">
      <w:rPr>
        <w:rFonts w:ascii="AvantGardEFNormal" w:hAnsi="AvantGardEFNormal"/>
        <w:sz w:val="13"/>
        <w:szCs w:val="13"/>
      </w:rPr>
      <w:t xml:space="preserve"> 95/46/CE (</w:t>
    </w:r>
    <w:proofErr w:type="spellStart"/>
    <w:r w:rsidRPr="009D2B5D">
      <w:rPr>
        <w:rFonts w:ascii="AvantGardEFNormal" w:hAnsi="AvantGardEFNormal"/>
        <w:sz w:val="13"/>
        <w:szCs w:val="13"/>
      </w:rPr>
      <w:t>Regulamentul</w:t>
    </w:r>
    <w:proofErr w:type="spellEnd"/>
    <w:r w:rsidRPr="009D2B5D">
      <w:rPr>
        <w:rFonts w:ascii="AvantGardEFNormal" w:hAnsi="AvantGardEFNormal"/>
        <w:sz w:val="13"/>
        <w:szCs w:val="13"/>
      </w:rPr>
      <w:t xml:space="preserve"> general </w:t>
    </w:r>
    <w:proofErr w:type="spellStart"/>
    <w:r w:rsidRPr="009D2B5D">
      <w:rPr>
        <w:rFonts w:ascii="AvantGardEFNormal" w:hAnsi="AvantGardEFNormal"/>
        <w:sz w:val="13"/>
        <w:szCs w:val="13"/>
      </w:rPr>
      <w:t>privind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protecția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datelor</w:t>
    </w:r>
    <w:proofErr w:type="spellEnd"/>
    <w:r w:rsidRPr="009D2B5D">
      <w:rPr>
        <w:rFonts w:ascii="AvantGardEFNormal" w:hAnsi="AvantGardEFNormal"/>
        <w:sz w:val="13"/>
        <w:szCs w:val="13"/>
      </w:rPr>
      <w:t xml:space="preserve">), </w:t>
    </w:r>
    <w:proofErr w:type="spellStart"/>
    <w:r w:rsidRPr="009D2B5D">
      <w:rPr>
        <w:rFonts w:ascii="AvantGardEFNormal" w:hAnsi="AvantGardEFNormal"/>
        <w:sz w:val="13"/>
        <w:szCs w:val="13"/>
      </w:rPr>
      <w:t>informațiile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referitoare</w:t>
    </w:r>
    <w:proofErr w:type="spellEnd"/>
    <w:r w:rsidRPr="009D2B5D">
      <w:rPr>
        <w:rFonts w:ascii="AvantGardEFNormal" w:hAnsi="AvantGardEFNormal"/>
        <w:sz w:val="13"/>
        <w:szCs w:val="13"/>
      </w:rPr>
      <w:t xml:space="preserve"> la </w:t>
    </w:r>
    <w:proofErr w:type="spellStart"/>
    <w:r w:rsidRPr="009D2B5D">
      <w:rPr>
        <w:rFonts w:ascii="AvantGardEFNormal" w:hAnsi="AvantGardEFNormal"/>
        <w:sz w:val="13"/>
        <w:szCs w:val="13"/>
      </w:rPr>
      <w:t>datele</w:t>
    </w:r>
    <w:proofErr w:type="spellEnd"/>
    <w:r w:rsidRPr="009D2B5D">
      <w:rPr>
        <w:rFonts w:ascii="AvantGardEFNormal" w:hAnsi="AvantGardEFNormal"/>
        <w:sz w:val="13"/>
        <w:szCs w:val="13"/>
      </w:rPr>
      <w:t xml:space="preserve"> cu </w:t>
    </w:r>
    <w:proofErr w:type="spellStart"/>
    <w:r w:rsidRPr="009D2B5D">
      <w:rPr>
        <w:rFonts w:ascii="AvantGardEFNormal" w:hAnsi="AvantGardEFNormal"/>
        <w:sz w:val="13"/>
        <w:szCs w:val="13"/>
      </w:rPr>
      <w:t>caracter</w:t>
    </w:r>
    <w:proofErr w:type="spellEnd"/>
    <w:r w:rsidRPr="009D2B5D">
      <w:rPr>
        <w:rFonts w:ascii="AvantGardEFNormal" w:hAnsi="AvantGardEFNormal"/>
        <w:sz w:val="13"/>
        <w:szCs w:val="13"/>
      </w:rPr>
      <w:t xml:space="preserve"> personal </w:t>
    </w:r>
    <w:proofErr w:type="spellStart"/>
    <w:r w:rsidRPr="009D2B5D">
      <w:rPr>
        <w:rFonts w:ascii="AvantGardEFNormal" w:hAnsi="AvantGardEFNormal"/>
        <w:sz w:val="13"/>
        <w:szCs w:val="13"/>
      </w:rPr>
      <w:t>cuprinse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în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acest</w:t>
    </w:r>
    <w:proofErr w:type="spellEnd"/>
    <w:r w:rsidRPr="009D2B5D">
      <w:rPr>
        <w:rFonts w:ascii="AvantGardEFNormal" w:hAnsi="AvantGardEFNormal"/>
        <w:sz w:val="13"/>
        <w:szCs w:val="13"/>
      </w:rPr>
      <w:t xml:space="preserve"> document sunt </w:t>
    </w:r>
    <w:proofErr w:type="spellStart"/>
    <w:r w:rsidRPr="009D2B5D">
      <w:rPr>
        <w:rFonts w:ascii="AvantGardEFNormal" w:hAnsi="AvantGardEFNormal"/>
        <w:sz w:val="13"/>
        <w:szCs w:val="13"/>
      </w:rPr>
      <w:t>confidențiale</w:t>
    </w:r>
    <w:proofErr w:type="spellEnd"/>
    <w:r w:rsidRPr="009D2B5D">
      <w:rPr>
        <w:rFonts w:ascii="AvantGardEFNormal" w:hAnsi="AvantGardEFNormal"/>
        <w:sz w:val="13"/>
        <w:szCs w:val="13"/>
      </w:rPr>
      <w:t xml:space="preserve">. </w:t>
    </w:r>
    <w:proofErr w:type="spellStart"/>
    <w:r w:rsidRPr="009D2B5D">
      <w:rPr>
        <w:rFonts w:ascii="AvantGardEFNormal" w:hAnsi="AvantGardEFNormal"/>
        <w:sz w:val="13"/>
        <w:szCs w:val="13"/>
      </w:rPr>
      <w:t>Acestea</w:t>
    </w:r>
    <w:proofErr w:type="spellEnd"/>
    <w:r w:rsidRPr="009D2B5D">
      <w:rPr>
        <w:rFonts w:ascii="AvantGardEFNormal" w:hAnsi="AvantGardEFNormal"/>
        <w:sz w:val="13"/>
        <w:szCs w:val="13"/>
      </w:rPr>
      <w:t xml:space="preserve"> sunt destinate </w:t>
    </w:r>
    <w:proofErr w:type="spellStart"/>
    <w:r w:rsidRPr="009D2B5D">
      <w:rPr>
        <w:rFonts w:ascii="AvantGardEFNormal" w:hAnsi="AvantGardEFNormal"/>
        <w:sz w:val="13"/>
        <w:szCs w:val="13"/>
      </w:rPr>
      <w:t>exclusiv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persoanei</w:t>
    </w:r>
    <w:proofErr w:type="spellEnd"/>
    <w:r w:rsidRPr="009D2B5D">
      <w:rPr>
        <w:rFonts w:ascii="AvantGardEFNormal" w:hAnsi="AvantGardEFNormal"/>
        <w:sz w:val="13"/>
        <w:szCs w:val="13"/>
      </w:rPr>
      <w:t>/</w:t>
    </w:r>
    <w:proofErr w:type="spellStart"/>
    <w:r w:rsidRPr="009D2B5D">
      <w:rPr>
        <w:rFonts w:ascii="AvantGardEFNormal" w:hAnsi="AvantGardEFNormal"/>
        <w:sz w:val="13"/>
        <w:szCs w:val="13"/>
      </w:rPr>
      <w:t>persoanelor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menționate</w:t>
    </w:r>
    <w:proofErr w:type="spellEnd"/>
    <w:r w:rsidRPr="009D2B5D">
      <w:rPr>
        <w:rFonts w:ascii="AvantGardEFNormal" w:hAnsi="AvantGardEFNormal"/>
        <w:sz w:val="13"/>
        <w:szCs w:val="13"/>
      </w:rPr>
      <w:t xml:space="preserve"> ca </w:t>
    </w:r>
    <w:proofErr w:type="spellStart"/>
    <w:r w:rsidRPr="009D2B5D">
      <w:rPr>
        <w:rFonts w:ascii="AvantGardEFNormal" w:hAnsi="AvantGardEFNormal"/>
        <w:sz w:val="13"/>
        <w:szCs w:val="13"/>
      </w:rPr>
      <w:t>destinatar</w:t>
    </w:r>
    <w:proofErr w:type="spellEnd"/>
    <w:r w:rsidRPr="009D2B5D">
      <w:rPr>
        <w:rFonts w:ascii="AvantGardEFNormal" w:hAnsi="AvantGardEFNormal"/>
        <w:sz w:val="13"/>
        <w:szCs w:val="13"/>
      </w:rPr>
      <w:t>/</w:t>
    </w:r>
    <w:proofErr w:type="spellStart"/>
    <w:r w:rsidRPr="009D2B5D">
      <w:rPr>
        <w:rFonts w:ascii="AvantGardEFNormal" w:hAnsi="AvantGardEFNormal"/>
        <w:sz w:val="13"/>
        <w:szCs w:val="13"/>
      </w:rPr>
      <w:t>destinatari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și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altor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persoane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autorizate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să</w:t>
    </w:r>
    <w:proofErr w:type="spellEnd"/>
    <w:r w:rsidRPr="009D2B5D">
      <w:rPr>
        <w:rFonts w:ascii="AvantGardEFNormal" w:hAnsi="AvantGardEFNormal"/>
        <w:sz w:val="13"/>
        <w:szCs w:val="13"/>
      </w:rPr>
      <w:t xml:space="preserve">-l </w:t>
    </w:r>
    <w:proofErr w:type="spellStart"/>
    <w:r w:rsidRPr="009D2B5D">
      <w:rPr>
        <w:rFonts w:ascii="AvantGardEFNormal" w:hAnsi="AvantGardEFNormal"/>
        <w:sz w:val="13"/>
        <w:szCs w:val="13"/>
      </w:rPr>
      <w:t>primească</w:t>
    </w:r>
    <w:proofErr w:type="spellEnd"/>
    <w:r w:rsidRPr="009D2B5D">
      <w:rPr>
        <w:rFonts w:ascii="AvantGardEFNormal" w:hAnsi="AvantGardEFNormal"/>
        <w:sz w:val="13"/>
        <w:szCs w:val="13"/>
      </w:rPr>
      <w:t xml:space="preserve">. </w:t>
    </w:r>
    <w:proofErr w:type="spellStart"/>
    <w:r w:rsidRPr="009D2B5D">
      <w:rPr>
        <w:rFonts w:ascii="AvantGardEFNormal" w:hAnsi="AvantGardEFNormal"/>
        <w:sz w:val="13"/>
        <w:szCs w:val="13"/>
      </w:rPr>
      <w:t>Dacă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ați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primit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acest</w:t>
    </w:r>
    <w:proofErr w:type="spellEnd"/>
    <w:r w:rsidRPr="009D2B5D">
      <w:rPr>
        <w:rFonts w:ascii="AvantGardEFNormal" w:hAnsi="AvantGardEFNormal"/>
        <w:sz w:val="13"/>
        <w:szCs w:val="13"/>
      </w:rPr>
      <w:t xml:space="preserve"> document </w:t>
    </w:r>
    <w:proofErr w:type="spellStart"/>
    <w:r w:rsidRPr="009D2B5D">
      <w:rPr>
        <w:rFonts w:ascii="AvantGardEFNormal" w:hAnsi="AvantGardEFNormal"/>
        <w:sz w:val="13"/>
        <w:szCs w:val="13"/>
      </w:rPr>
      <w:t>în</w:t>
    </w:r>
    <w:proofErr w:type="spellEnd"/>
    <w:r w:rsidRPr="009D2B5D">
      <w:rPr>
        <w:rFonts w:ascii="AvantGardEFNormal" w:hAnsi="AvantGardEFNormal"/>
        <w:sz w:val="13"/>
        <w:szCs w:val="13"/>
      </w:rPr>
      <w:t xml:space="preserve"> mod </w:t>
    </w:r>
    <w:proofErr w:type="spellStart"/>
    <w:r w:rsidRPr="009D2B5D">
      <w:rPr>
        <w:rFonts w:ascii="AvantGardEFNormal" w:hAnsi="AvantGardEFNormal"/>
        <w:sz w:val="13"/>
        <w:szCs w:val="13"/>
      </w:rPr>
      <w:t>eronat</w:t>
    </w:r>
    <w:proofErr w:type="spellEnd"/>
    <w:r w:rsidRPr="009D2B5D">
      <w:rPr>
        <w:rFonts w:ascii="AvantGardEFNormal" w:hAnsi="AvantGardEFNormal"/>
        <w:sz w:val="13"/>
        <w:szCs w:val="13"/>
      </w:rPr>
      <w:t xml:space="preserve">, </w:t>
    </w:r>
    <w:proofErr w:type="spellStart"/>
    <w:r w:rsidRPr="009D2B5D">
      <w:rPr>
        <w:rFonts w:ascii="AvantGardEFNormal" w:hAnsi="AvantGardEFNormal"/>
        <w:sz w:val="13"/>
        <w:szCs w:val="13"/>
      </w:rPr>
      <w:t>vă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adresăm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rugămintea</w:t>
    </w:r>
    <w:proofErr w:type="spellEnd"/>
    <w:r w:rsidRPr="009D2B5D">
      <w:rPr>
        <w:rFonts w:ascii="AvantGardEFNormal" w:hAnsi="AvantGardEFNormal"/>
        <w:sz w:val="13"/>
        <w:szCs w:val="13"/>
      </w:rPr>
      <w:t xml:space="preserve"> de a </w:t>
    </w:r>
    <w:proofErr w:type="spellStart"/>
    <w:r w:rsidRPr="009D2B5D">
      <w:rPr>
        <w:rFonts w:ascii="AvantGardEFNormal" w:hAnsi="AvantGardEFNormal"/>
        <w:sz w:val="13"/>
        <w:szCs w:val="13"/>
      </w:rPr>
      <w:t>returna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documentul</w:t>
    </w:r>
    <w:proofErr w:type="spellEnd"/>
    <w:r w:rsidRPr="009D2B5D">
      <w:rPr>
        <w:rFonts w:ascii="AvantGardEFNormal" w:hAnsi="AvantGardEFNormal"/>
        <w:sz w:val="13"/>
        <w:szCs w:val="13"/>
      </w:rPr>
      <w:t xml:space="preserve"> </w:t>
    </w:r>
    <w:proofErr w:type="spellStart"/>
    <w:r w:rsidRPr="009D2B5D">
      <w:rPr>
        <w:rFonts w:ascii="AvantGardEFNormal" w:hAnsi="AvantGardEFNormal"/>
        <w:sz w:val="13"/>
        <w:szCs w:val="13"/>
      </w:rPr>
      <w:t>primit</w:t>
    </w:r>
    <w:proofErr w:type="spellEnd"/>
    <w:r w:rsidRPr="009D2B5D">
      <w:rPr>
        <w:rFonts w:ascii="AvantGardEFNormal" w:hAnsi="AvantGardEFNormal"/>
        <w:sz w:val="13"/>
        <w:szCs w:val="13"/>
      </w:rPr>
      <w:t xml:space="preserve">, </w:t>
    </w:r>
    <w:proofErr w:type="spellStart"/>
    <w:r w:rsidRPr="009D2B5D">
      <w:rPr>
        <w:rFonts w:ascii="AvantGardEFNormal" w:hAnsi="AvantGardEFNormal"/>
        <w:sz w:val="13"/>
        <w:szCs w:val="13"/>
      </w:rPr>
      <w:t>expeditorului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9F21B" w14:textId="77777777" w:rsidR="00FA2066" w:rsidRDefault="00FA2066" w:rsidP="00CD5B3B">
      <w:r>
        <w:separator/>
      </w:r>
    </w:p>
  </w:footnote>
  <w:footnote w:type="continuationSeparator" w:id="0">
    <w:p w14:paraId="1687B758" w14:textId="77777777" w:rsidR="00FA2066" w:rsidRDefault="00FA2066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033DE" w14:textId="77777777" w:rsidR="00C822B8" w:rsidRDefault="00C822B8" w:rsidP="007404B7">
    <w:pPr>
      <w:pStyle w:val="Antet"/>
      <w:ind w:left="0"/>
    </w:pPr>
  </w:p>
  <w:p w14:paraId="6F52A602" w14:textId="77777777" w:rsidR="001F5451" w:rsidRPr="001F5451" w:rsidRDefault="001F5451">
    <w:pPr>
      <w:pStyle w:val="Ante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73" w:type="dxa"/>
      <w:tblInd w:w="-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8363"/>
      <w:gridCol w:w="2410"/>
    </w:tblGrid>
    <w:tr w:rsidR="00687139" w14:paraId="062F023A" w14:textId="77777777" w:rsidTr="008616FE">
      <w:tc>
        <w:tcPr>
          <w:tcW w:w="8093" w:type="dxa"/>
        </w:tcPr>
        <w:p w14:paraId="2F15AA54" w14:textId="77777777" w:rsidR="00687139" w:rsidRPr="00CD5B3B" w:rsidRDefault="00FF0A86" w:rsidP="008616FE">
          <w:pPr>
            <w:pStyle w:val="MediumGrid21"/>
            <w:ind w:left="142"/>
          </w:pPr>
          <w:r>
            <w:rPr>
              <w:noProof/>
              <w:lang w:val="en-GB" w:eastAsia="en-GB"/>
            </w:rPr>
            <w:drawing>
              <wp:inline distT="0" distB="0" distL="0" distR="0" wp14:anchorId="5628577C" wp14:editId="64B10E4E">
                <wp:extent cx="5218487" cy="981075"/>
                <wp:effectExtent l="0" t="0" r="1270" b="0"/>
                <wp:docPr id="7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3262" cy="9838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80" w:type="dxa"/>
          <w:vAlign w:val="center"/>
        </w:tcPr>
        <w:p w14:paraId="6D343054" w14:textId="77777777" w:rsidR="00687139" w:rsidRDefault="00FE363D" w:rsidP="00E562FC">
          <w:pPr>
            <w:pStyle w:val="MediumGrid21"/>
            <w:jc w:val="right"/>
          </w:pPr>
          <w:proofErr w:type="spellStart"/>
          <w:r>
            <w:t>Nesecret</w:t>
          </w:r>
          <w:proofErr w:type="spellEnd"/>
        </w:p>
      </w:tc>
    </w:tr>
  </w:tbl>
  <w:p w14:paraId="54751A59" w14:textId="77777777" w:rsidR="00687139" w:rsidRPr="00B62D7A" w:rsidRDefault="00687139" w:rsidP="00CB0F9E">
    <w:pPr>
      <w:pStyle w:val="Antet"/>
      <w:ind w:left="0"/>
      <w:rPr>
        <w:sz w:val="2"/>
        <w:szCs w:val="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BE6F2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9054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FCB6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590A8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D68B5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3A2D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8021F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1FCD5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14BF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84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94582"/>
    <w:multiLevelType w:val="hybridMultilevel"/>
    <w:tmpl w:val="C1DE0F58"/>
    <w:lvl w:ilvl="0" w:tplc="6E9CE0DA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  <w:rPr>
        <w:rFonts w:cs="Times New Roman"/>
      </w:rPr>
    </w:lvl>
  </w:abstractNum>
  <w:abstractNum w:abstractNumId="11" w15:restartNumberingAfterBreak="0">
    <w:nsid w:val="073A62F2"/>
    <w:multiLevelType w:val="hybridMultilevel"/>
    <w:tmpl w:val="A2E0E4D8"/>
    <w:lvl w:ilvl="0" w:tplc="574A1232">
      <w:start w:val="3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2" w15:restartNumberingAfterBreak="0">
    <w:nsid w:val="0D3D226B"/>
    <w:multiLevelType w:val="hybridMultilevel"/>
    <w:tmpl w:val="4B1023E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0DA22125"/>
    <w:multiLevelType w:val="hybridMultilevel"/>
    <w:tmpl w:val="9FB68A1E"/>
    <w:lvl w:ilvl="0" w:tplc="04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72E5708"/>
    <w:multiLevelType w:val="hybridMultilevel"/>
    <w:tmpl w:val="8058583A"/>
    <w:lvl w:ilvl="0" w:tplc="67FE1C8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781" w:hanging="360"/>
      </w:pPr>
    </w:lvl>
    <w:lvl w:ilvl="2" w:tplc="0418001B" w:tentative="1">
      <w:start w:val="1"/>
      <w:numFmt w:val="lowerRoman"/>
      <w:lvlText w:val="%3."/>
      <w:lvlJc w:val="right"/>
      <w:pPr>
        <w:ind w:left="3501" w:hanging="180"/>
      </w:pPr>
    </w:lvl>
    <w:lvl w:ilvl="3" w:tplc="0418000F" w:tentative="1">
      <w:start w:val="1"/>
      <w:numFmt w:val="decimal"/>
      <w:lvlText w:val="%4."/>
      <w:lvlJc w:val="left"/>
      <w:pPr>
        <w:ind w:left="4221" w:hanging="360"/>
      </w:pPr>
    </w:lvl>
    <w:lvl w:ilvl="4" w:tplc="04180019" w:tentative="1">
      <w:start w:val="1"/>
      <w:numFmt w:val="lowerLetter"/>
      <w:lvlText w:val="%5."/>
      <w:lvlJc w:val="left"/>
      <w:pPr>
        <w:ind w:left="4941" w:hanging="360"/>
      </w:pPr>
    </w:lvl>
    <w:lvl w:ilvl="5" w:tplc="0418001B" w:tentative="1">
      <w:start w:val="1"/>
      <w:numFmt w:val="lowerRoman"/>
      <w:lvlText w:val="%6."/>
      <w:lvlJc w:val="right"/>
      <w:pPr>
        <w:ind w:left="5661" w:hanging="180"/>
      </w:pPr>
    </w:lvl>
    <w:lvl w:ilvl="6" w:tplc="0418000F" w:tentative="1">
      <w:start w:val="1"/>
      <w:numFmt w:val="decimal"/>
      <w:lvlText w:val="%7."/>
      <w:lvlJc w:val="left"/>
      <w:pPr>
        <w:ind w:left="6381" w:hanging="360"/>
      </w:pPr>
    </w:lvl>
    <w:lvl w:ilvl="7" w:tplc="04180019" w:tentative="1">
      <w:start w:val="1"/>
      <w:numFmt w:val="lowerLetter"/>
      <w:lvlText w:val="%8."/>
      <w:lvlJc w:val="left"/>
      <w:pPr>
        <w:ind w:left="7101" w:hanging="360"/>
      </w:pPr>
    </w:lvl>
    <w:lvl w:ilvl="8" w:tplc="0418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5" w15:restartNumberingAfterBreak="0">
    <w:nsid w:val="27F1156B"/>
    <w:multiLevelType w:val="hybridMultilevel"/>
    <w:tmpl w:val="ACBE87E8"/>
    <w:lvl w:ilvl="0" w:tplc="0418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28556E09"/>
    <w:multiLevelType w:val="hybridMultilevel"/>
    <w:tmpl w:val="304C5EA0"/>
    <w:lvl w:ilvl="0" w:tplc="04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2CF02E92"/>
    <w:multiLevelType w:val="hybridMultilevel"/>
    <w:tmpl w:val="A29EF890"/>
    <w:lvl w:ilvl="0" w:tplc="04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2EE37BBC"/>
    <w:multiLevelType w:val="hybridMultilevel"/>
    <w:tmpl w:val="0396D2F8"/>
    <w:lvl w:ilvl="0" w:tplc="574A1232">
      <w:start w:val="3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9" w15:restartNumberingAfterBreak="0">
    <w:nsid w:val="2FD67270"/>
    <w:multiLevelType w:val="hybridMultilevel"/>
    <w:tmpl w:val="F62A58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EB6B78"/>
    <w:multiLevelType w:val="hybridMultilevel"/>
    <w:tmpl w:val="B9D222AA"/>
    <w:lvl w:ilvl="0" w:tplc="3D2C4BF8">
      <w:numFmt w:val="bullet"/>
      <w:lvlText w:val="-"/>
      <w:lvlJc w:val="left"/>
      <w:pPr>
        <w:ind w:left="2061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1" w15:restartNumberingAfterBreak="0">
    <w:nsid w:val="3AED53B2"/>
    <w:multiLevelType w:val="hybridMultilevel"/>
    <w:tmpl w:val="8F4841A2"/>
    <w:lvl w:ilvl="0" w:tplc="A60A3B68">
      <w:start w:val="1"/>
      <w:numFmt w:val="decimal"/>
      <w:lvlText w:val="(%1)"/>
      <w:lvlJc w:val="left"/>
      <w:pPr>
        <w:tabs>
          <w:tab w:val="num" w:pos="690"/>
        </w:tabs>
        <w:ind w:left="6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 w15:restartNumberingAfterBreak="0">
    <w:nsid w:val="3DB80ECF"/>
    <w:multiLevelType w:val="hybridMultilevel"/>
    <w:tmpl w:val="DD8035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D434F9"/>
    <w:multiLevelType w:val="hybridMultilevel"/>
    <w:tmpl w:val="036C8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6D1A31"/>
    <w:multiLevelType w:val="hybridMultilevel"/>
    <w:tmpl w:val="A9F494FC"/>
    <w:lvl w:ilvl="0" w:tplc="9DD20CE2">
      <w:start w:val="9"/>
      <w:numFmt w:val="bullet"/>
      <w:lvlText w:val="-"/>
      <w:lvlJc w:val="left"/>
      <w:pPr>
        <w:ind w:left="2061" w:hanging="360"/>
      </w:pPr>
      <w:rPr>
        <w:rFonts w:ascii="Trebuchet MS" w:eastAsia="MS Mincho" w:hAnsi="Trebuchet MS" w:cs="Times New Roman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5" w15:restartNumberingAfterBreak="0">
    <w:nsid w:val="50DA74C9"/>
    <w:multiLevelType w:val="hybridMultilevel"/>
    <w:tmpl w:val="2430B1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845F3F"/>
    <w:multiLevelType w:val="hybridMultilevel"/>
    <w:tmpl w:val="937A1C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61777"/>
    <w:multiLevelType w:val="hybridMultilevel"/>
    <w:tmpl w:val="9AB81018"/>
    <w:lvl w:ilvl="0" w:tplc="F056D8C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 w15:restartNumberingAfterBreak="0">
    <w:nsid w:val="5B59370B"/>
    <w:multiLevelType w:val="hybridMultilevel"/>
    <w:tmpl w:val="D2E64684"/>
    <w:lvl w:ilvl="0" w:tplc="26A84906">
      <w:start w:val="3"/>
      <w:numFmt w:val="bullet"/>
      <w:lvlText w:val="-"/>
      <w:lvlJc w:val="left"/>
      <w:pPr>
        <w:ind w:left="2061" w:hanging="360"/>
      </w:pPr>
      <w:rPr>
        <w:rFonts w:ascii="Trebuchet MS" w:eastAsia="MS Mincho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9" w15:restartNumberingAfterBreak="0">
    <w:nsid w:val="5F8E096A"/>
    <w:multiLevelType w:val="hybridMultilevel"/>
    <w:tmpl w:val="2990D4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7CBD2A">
      <w:start w:val="1"/>
      <w:numFmt w:val="lowerLetter"/>
      <w:lvlText w:val="%3)"/>
      <w:lvlJc w:val="left"/>
      <w:pPr>
        <w:tabs>
          <w:tab w:val="num" w:pos="2970"/>
        </w:tabs>
        <w:ind w:left="2970" w:hanging="99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BA3852"/>
    <w:multiLevelType w:val="hybridMultilevel"/>
    <w:tmpl w:val="EBF26638"/>
    <w:lvl w:ilvl="0" w:tplc="04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1" w15:restartNumberingAfterBreak="0">
    <w:nsid w:val="62B27F6E"/>
    <w:multiLevelType w:val="hybridMultilevel"/>
    <w:tmpl w:val="D3ECA8DA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2" w15:restartNumberingAfterBreak="0">
    <w:nsid w:val="645C757D"/>
    <w:multiLevelType w:val="hybridMultilevel"/>
    <w:tmpl w:val="52E4842C"/>
    <w:lvl w:ilvl="0" w:tplc="FE6647F0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781" w:hanging="360"/>
      </w:pPr>
    </w:lvl>
    <w:lvl w:ilvl="2" w:tplc="0418001B" w:tentative="1">
      <w:start w:val="1"/>
      <w:numFmt w:val="lowerRoman"/>
      <w:lvlText w:val="%3."/>
      <w:lvlJc w:val="right"/>
      <w:pPr>
        <w:ind w:left="3501" w:hanging="180"/>
      </w:pPr>
    </w:lvl>
    <w:lvl w:ilvl="3" w:tplc="0418000F" w:tentative="1">
      <w:start w:val="1"/>
      <w:numFmt w:val="decimal"/>
      <w:lvlText w:val="%4."/>
      <w:lvlJc w:val="left"/>
      <w:pPr>
        <w:ind w:left="4221" w:hanging="360"/>
      </w:pPr>
    </w:lvl>
    <w:lvl w:ilvl="4" w:tplc="04180019" w:tentative="1">
      <w:start w:val="1"/>
      <w:numFmt w:val="lowerLetter"/>
      <w:lvlText w:val="%5."/>
      <w:lvlJc w:val="left"/>
      <w:pPr>
        <w:ind w:left="4941" w:hanging="360"/>
      </w:pPr>
    </w:lvl>
    <w:lvl w:ilvl="5" w:tplc="0418001B" w:tentative="1">
      <w:start w:val="1"/>
      <w:numFmt w:val="lowerRoman"/>
      <w:lvlText w:val="%6."/>
      <w:lvlJc w:val="right"/>
      <w:pPr>
        <w:ind w:left="5661" w:hanging="180"/>
      </w:pPr>
    </w:lvl>
    <w:lvl w:ilvl="6" w:tplc="0418000F" w:tentative="1">
      <w:start w:val="1"/>
      <w:numFmt w:val="decimal"/>
      <w:lvlText w:val="%7."/>
      <w:lvlJc w:val="left"/>
      <w:pPr>
        <w:ind w:left="6381" w:hanging="360"/>
      </w:pPr>
    </w:lvl>
    <w:lvl w:ilvl="7" w:tplc="04180019" w:tentative="1">
      <w:start w:val="1"/>
      <w:numFmt w:val="lowerLetter"/>
      <w:lvlText w:val="%8."/>
      <w:lvlJc w:val="left"/>
      <w:pPr>
        <w:ind w:left="7101" w:hanging="360"/>
      </w:pPr>
    </w:lvl>
    <w:lvl w:ilvl="8" w:tplc="0418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 w15:restartNumberingAfterBreak="0">
    <w:nsid w:val="72591922"/>
    <w:multiLevelType w:val="hybridMultilevel"/>
    <w:tmpl w:val="44B2F2CA"/>
    <w:lvl w:ilvl="0" w:tplc="980460BA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781" w:hanging="360"/>
      </w:pPr>
    </w:lvl>
    <w:lvl w:ilvl="2" w:tplc="0418001B" w:tentative="1">
      <w:start w:val="1"/>
      <w:numFmt w:val="lowerRoman"/>
      <w:lvlText w:val="%3."/>
      <w:lvlJc w:val="right"/>
      <w:pPr>
        <w:ind w:left="3501" w:hanging="180"/>
      </w:pPr>
    </w:lvl>
    <w:lvl w:ilvl="3" w:tplc="0418000F" w:tentative="1">
      <w:start w:val="1"/>
      <w:numFmt w:val="decimal"/>
      <w:lvlText w:val="%4."/>
      <w:lvlJc w:val="left"/>
      <w:pPr>
        <w:ind w:left="4221" w:hanging="360"/>
      </w:pPr>
    </w:lvl>
    <w:lvl w:ilvl="4" w:tplc="04180019" w:tentative="1">
      <w:start w:val="1"/>
      <w:numFmt w:val="lowerLetter"/>
      <w:lvlText w:val="%5."/>
      <w:lvlJc w:val="left"/>
      <w:pPr>
        <w:ind w:left="4941" w:hanging="360"/>
      </w:pPr>
    </w:lvl>
    <w:lvl w:ilvl="5" w:tplc="0418001B" w:tentative="1">
      <w:start w:val="1"/>
      <w:numFmt w:val="lowerRoman"/>
      <w:lvlText w:val="%6."/>
      <w:lvlJc w:val="right"/>
      <w:pPr>
        <w:ind w:left="5661" w:hanging="180"/>
      </w:pPr>
    </w:lvl>
    <w:lvl w:ilvl="6" w:tplc="0418000F" w:tentative="1">
      <w:start w:val="1"/>
      <w:numFmt w:val="decimal"/>
      <w:lvlText w:val="%7."/>
      <w:lvlJc w:val="left"/>
      <w:pPr>
        <w:ind w:left="6381" w:hanging="360"/>
      </w:pPr>
    </w:lvl>
    <w:lvl w:ilvl="7" w:tplc="04180019" w:tentative="1">
      <w:start w:val="1"/>
      <w:numFmt w:val="lowerLetter"/>
      <w:lvlText w:val="%8."/>
      <w:lvlJc w:val="left"/>
      <w:pPr>
        <w:ind w:left="7101" w:hanging="360"/>
      </w:pPr>
    </w:lvl>
    <w:lvl w:ilvl="8" w:tplc="0418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4" w15:restartNumberingAfterBreak="0">
    <w:nsid w:val="76FB5363"/>
    <w:multiLevelType w:val="hybridMultilevel"/>
    <w:tmpl w:val="1D64F30A"/>
    <w:lvl w:ilvl="0" w:tplc="CF847996">
      <w:start w:val="1"/>
      <w:numFmt w:val="bullet"/>
      <w:lvlText w:val=""/>
      <w:lvlJc w:val="left"/>
      <w:pPr>
        <w:ind w:left="249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847996">
      <w:start w:val="1"/>
      <w:numFmt w:val="bullet"/>
      <w:lvlText w:val=""/>
      <w:lvlJc w:val="left"/>
      <w:pPr>
        <w:ind w:left="2160" w:hanging="360"/>
      </w:pPr>
      <w:rPr>
        <w:rFonts w:ascii="Symbol" w:hAnsi="Symbol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460A79"/>
    <w:multiLevelType w:val="hybridMultilevel"/>
    <w:tmpl w:val="42D42EC0"/>
    <w:lvl w:ilvl="0" w:tplc="8BF8346A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781" w:hanging="360"/>
      </w:pPr>
    </w:lvl>
    <w:lvl w:ilvl="2" w:tplc="0418001B" w:tentative="1">
      <w:start w:val="1"/>
      <w:numFmt w:val="lowerRoman"/>
      <w:lvlText w:val="%3."/>
      <w:lvlJc w:val="right"/>
      <w:pPr>
        <w:ind w:left="3501" w:hanging="180"/>
      </w:pPr>
    </w:lvl>
    <w:lvl w:ilvl="3" w:tplc="0418000F" w:tentative="1">
      <w:start w:val="1"/>
      <w:numFmt w:val="decimal"/>
      <w:lvlText w:val="%4."/>
      <w:lvlJc w:val="left"/>
      <w:pPr>
        <w:ind w:left="4221" w:hanging="360"/>
      </w:pPr>
    </w:lvl>
    <w:lvl w:ilvl="4" w:tplc="04180019" w:tentative="1">
      <w:start w:val="1"/>
      <w:numFmt w:val="lowerLetter"/>
      <w:lvlText w:val="%5."/>
      <w:lvlJc w:val="left"/>
      <w:pPr>
        <w:ind w:left="4941" w:hanging="360"/>
      </w:pPr>
    </w:lvl>
    <w:lvl w:ilvl="5" w:tplc="0418001B" w:tentative="1">
      <w:start w:val="1"/>
      <w:numFmt w:val="lowerRoman"/>
      <w:lvlText w:val="%6."/>
      <w:lvlJc w:val="right"/>
      <w:pPr>
        <w:ind w:left="5661" w:hanging="180"/>
      </w:pPr>
    </w:lvl>
    <w:lvl w:ilvl="6" w:tplc="0418000F" w:tentative="1">
      <w:start w:val="1"/>
      <w:numFmt w:val="decimal"/>
      <w:lvlText w:val="%7."/>
      <w:lvlJc w:val="left"/>
      <w:pPr>
        <w:ind w:left="6381" w:hanging="360"/>
      </w:pPr>
    </w:lvl>
    <w:lvl w:ilvl="7" w:tplc="04180019" w:tentative="1">
      <w:start w:val="1"/>
      <w:numFmt w:val="lowerLetter"/>
      <w:lvlText w:val="%8."/>
      <w:lvlJc w:val="left"/>
      <w:pPr>
        <w:ind w:left="7101" w:hanging="360"/>
      </w:pPr>
    </w:lvl>
    <w:lvl w:ilvl="8" w:tplc="0418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6" w15:restartNumberingAfterBreak="0">
    <w:nsid w:val="7A960E0B"/>
    <w:multiLevelType w:val="hybridMultilevel"/>
    <w:tmpl w:val="EA88ED68"/>
    <w:lvl w:ilvl="0" w:tplc="08090011">
      <w:start w:val="1"/>
      <w:numFmt w:val="decimal"/>
      <w:lvlText w:val="%1)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30"/>
  </w:num>
  <w:num w:numId="2">
    <w:abstractNumId w:val="10"/>
  </w:num>
  <w:num w:numId="3">
    <w:abstractNumId w:val="19"/>
  </w:num>
  <w:num w:numId="4">
    <w:abstractNumId w:val="23"/>
  </w:num>
  <w:num w:numId="5">
    <w:abstractNumId w:val="29"/>
  </w:num>
  <w:num w:numId="6">
    <w:abstractNumId w:val="26"/>
  </w:num>
  <w:num w:numId="7">
    <w:abstractNumId w:val="22"/>
  </w:num>
  <w:num w:numId="8">
    <w:abstractNumId w:val="15"/>
  </w:num>
  <w:num w:numId="9">
    <w:abstractNumId w:val="25"/>
  </w:num>
  <w:num w:numId="10">
    <w:abstractNumId w:val="16"/>
  </w:num>
  <w:num w:numId="11">
    <w:abstractNumId w:val="13"/>
  </w:num>
  <w:num w:numId="12">
    <w:abstractNumId w:val="17"/>
  </w:num>
  <w:num w:numId="13">
    <w:abstractNumId w:val="21"/>
  </w:num>
  <w:num w:numId="14">
    <w:abstractNumId w:val="32"/>
  </w:num>
  <w:num w:numId="15">
    <w:abstractNumId w:val="18"/>
  </w:num>
  <w:num w:numId="16">
    <w:abstractNumId w:val="11"/>
  </w:num>
  <w:num w:numId="17">
    <w:abstractNumId w:val="35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8"/>
  </w:num>
  <w:num w:numId="28">
    <w:abstractNumId w:val="14"/>
  </w:num>
  <w:num w:numId="29">
    <w:abstractNumId w:val="28"/>
  </w:num>
  <w:num w:numId="30">
    <w:abstractNumId w:val="20"/>
  </w:num>
  <w:num w:numId="31">
    <w:abstractNumId w:val="33"/>
  </w:num>
  <w:num w:numId="32">
    <w:abstractNumId w:val="24"/>
  </w:num>
  <w:num w:numId="33">
    <w:abstractNumId w:val="27"/>
  </w:num>
  <w:num w:numId="34">
    <w:abstractNumId w:val="31"/>
  </w:num>
  <w:num w:numId="35">
    <w:abstractNumId w:val="36"/>
  </w:num>
  <w:num w:numId="36">
    <w:abstractNumId w:val="12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6F"/>
    <w:rsid w:val="0001696F"/>
    <w:rsid w:val="00026618"/>
    <w:rsid w:val="0003132E"/>
    <w:rsid w:val="00031782"/>
    <w:rsid w:val="000432A4"/>
    <w:rsid w:val="00044ACD"/>
    <w:rsid w:val="0006401D"/>
    <w:rsid w:val="00077A2F"/>
    <w:rsid w:val="00077DF5"/>
    <w:rsid w:val="00081164"/>
    <w:rsid w:val="00085CF0"/>
    <w:rsid w:val="000865BC"/>
    <w:rsid w:val="00086D49"/>
    <w:rsid w:val="00096772"/>
    <w:rsid w:val="000C6AD4"/>
    <w:rsid w:val="000D418D"/>
    <w:rsid w:val="000E0E61"/>
    <w:rsid w:val="000E219E"/>
    <w:rsid w:val="000E2F0B"/>
    <w:rsid w:val="00100F36"/>
    <w:rsid w:val="00111A0B"/>
    <w:rsid w:val="001216D3"/>
    <w:rsid w:val="00146012"/>
    <w:rsid w:val="00160859"/>
    <w:rsid w:val="00170177"/>
    <w:rsid w:val="001704A6"/>
    <w:rsid w:val="00170CB8"/>
    <w:rsid w:val="0017171B"/>
    <w:rsid w:val="00173ED5"/>
    <w:rsid w:val="00175A74"/>
    <w:rsid w:val="00175FF2"/>
    <w:rsid w:val="001776CD"/>
    <w:rsid w:val="00187791"/>
    <w:rsid w:val="001936DB"/>
    <w:rsid w:val="001962A2"/>
    <w:rsid w:val="001A5A9F"/>
    <w:rsid w:val="001C49F5"/>
    <w:rsid w:val="001D566B"/>
    <w:rsid w:val="001D70D3"/>
    <w:rsid w:val="001E0D61"/>
    <w:rsid w:val="001E1F5D"/>
    <w:rsid w:val="001E26CF"/>
    <w:rsid w:val="001E3D67"/>
    <w:rsid w:val="001F5451"/>
    <w:rsid w:val="002055E6"/>
    <w:rsid w:val="002313EF"/>
    <w:rsid w:val="00240138"/>
    <w:rsid w:val="00246E90"/>
    <w:rsid w:val="00261B80"/>
    <w:rsid w:val="0026267C"/>
    <w:rsid w:val="0027669E"/>
    <w:rsid w:val="002A40C8"/>
    <w:rsid w:val="002A5742"/>
    <w:rsid w:val="002A6F79"/>
    <w:rsid w:val="002B3C68"/>
    <w:rsid w:val="002B4311"/>
    <w:rsid w:val="002C0335"/>
    <w:rsid w:val="002C2DE0"/>
    <w:rsid w:val="002C5A83"/>
    <w:rsid w:val="002C6EE7"/>
    <w:rsid w:val="002D5236"/>
    <w:rsid w:val="002E473B"/>
    <w:rsid w:val="002E53DB"/>
    <w:rsid w:val="003032C1"/>
    <w:rsid w:val="003070E3"/>
    <w:rsid w:val="00316112"/>
    <w:rsid w:val="00323EDA"/>
    <w:rsid w:val="00345D39"/>
    <w:rsid w:val="00371047"/>
    <w:rsid w:val="00375DFB"/>
    <w:rsid w:val="0038610B"/>
    <w:rsid w:val="00391834"/>
    <w:rsid w:val="003C12B9"/>
    <w:rsid w:val="003D156B"/>
    <w:rsid w:val="003D508F"/>
    <w:rsid w:val="003E0A57"/>
    <w:rsid w:val="003E5E48"/>
    <w:rsid w:val="004038A8"/>
    <w:rsid w:val="00416075"/>
    <w:rsid w:val="00423901"/>
    <w:rsid w:val="004257DA"/>
    <w:rsid w:val="004311F2"/>
    <w:rsid w:val="0043553E"/>
    <w:rsid w:val="0044128A"/>
    <w:rsid w:val="00445DFD"/>
    <w:rsid w:val="00455B70"/>
    <w:rsid w:val="0045621B"/>
    <w:rsid w:val="00471383"/>
    <w:rsid w:val="004752F3"/>
    <w:rsid w:val="00482EFA"/>
    <w:rsid w:val="00485798"/>
    <w:rsid w:val="00493AD5"/>
    <w:rsid w:val="0049778E"/>
    <w:rsid w:val="004A0A2B"/>
    <w:rsid w:val="004A6F0E"/>
    <w:rsid w:val="004B0360"/>
    <w:rsid w:val="004B32F8"/>
    <w:rsid w:val="004B5C46"/>
    <w:rsid w:val="004C6968"/>
    <w:rsid w:val="004C7167"/>
    <w:rsid w:val="004D2602"/>
    <w:rsid w:val="004D6B52"/>
    <w:rsid w:val="004E0425"/>
    <w:rsid w:val="004E1D5F"/>
    <w:rsid w:val="004F35D9"/>
    <w:rsid w:val="005029CD"/>
    <w:rsid w:val="00512396"/>
    <w:rsid w:val="00516411"/>
    <w:rsid w:val="00517C85"/>
    <w:rsid w:val="00527069"/>
    <w:rsid w:val="005331FA"/>
    <w:rsid w:val="0054223F"/>
    <w:rsid w:val="005476F5"/>
    <w:rsid w:val="005524D8"/>
    <w:rsid w:val="00555788"/>
    <w:rsid w:val="00560BC7"/>
    <w:rsid w:val="00561E8D"/>
    <w:rsid w:val="005639B5"/>
    <w:rsid w:val="005671F5"/>
    <w:rsid w:val="00573CD8"/>
    <w:rsid w:val="005756B3"/>
    <w:rsid w:val="00576E0F"/>
    <w:rsid w:val="00590D15"/>
    <w:rsid w:val="005910EF"/>
    <w:rsid w:val="005A1C1E"/>
    <w:rsid w:val="005B3560"/>
    <w:rsid w:val="005B74C6"/>
    <w:rsid w:val="005C1353"/>
    <w:rsid w:val="005C604F"/>
    <w:rsid w:val="005C7B21"/>
    <w:rsid w:val="005D18B8"/>
    <w:rsid w:val="005D266E"/>
    <w:rsid w:val="005D4148"/>
    <w:rsid w:val="005D530E"/>
    <w:rsid w:val="005D6D39"/>
    <w:rsid w:val="005E0256"/>
    <w:rsid w:val="005E2B3C"/>
    <w:rsid w:val="005E553A"/>
    <w:rsid w:val="005E6FFA"/>
    <w:rsid w:val="006010EA"/>
    <w:rsid w:val="006347F7"/>
    <w:rsid w:val="00636FB2"/>
    <w:rsid w:val="00643A4F"/>
    <w:rsid w:val="00643C97"/>
    <w:rsid w:val="006538C0"/>
    <w:rsid w:val="00654CFE"/>
    <w:rsid w:val="00656C43"/>
    <w:rsid w:val="00672CF7"/>
    <w:rsid w:val="00684830"/>
    <w:rsid w:val="00687139"/>
    <w:rsid w:val="006A263E"/>
    <w:rsid w:val="006A3F32"/>
    <w:rsid w:val="006B3F2B"/>
    <w:rsid w:val="006B528B"/>
    <w:rsid w:val="006C7B6E"/>
    <w:rsid w:val="006C7BE9"/>
    <w:rsid w:val="006D021F"/>
    <w:rsid w:val="006D16D9"/>
    <w:rsid w:val="006D69CA"/>
    <w:rsid w:val="006F0A1C"/>
    <w:rsid w:val="00704D7E"/>
    <w:rsid w:val="00721B30"/>
    <w:rsid w:val="00722BEC"/>
    <w:rsid w:val="00736CDD"/>
    <w:rsid w:val="007404B7"/>
    <w:rsid w:val="0074739B"/>
    <w:rsid w:val="00761D88"/>
    <w:rsid w:val="0076303A"/>
    <w:rsid w:val="00766E0E"/>
    <w:rsid w:val="00771198"/>
    <w:rsid w:val="00774536"/>
    <w:rsid w:val="007A56D2"/>
    <w:rsid w:val="007C341C"/>
    <w:rsid w:val="007D2E52"/>
    <w:rsid w:val="007E30AF"/>
    <w:rsid w:val="007E4D40"/>
    <w:rsid w:val="007F6015"/>
    <w:rsid w:val="00806162"/>
    <w:rsid w:val="00811CF9"/>
    <w:rsid w:val="0083694D"/>
    <w:rsid w:val="00841290"/>
    <w:rsid w:val="008455AD"/>
    <w:rsid w:val="00850B17"/>
    <w:rsid w:val="00861552"/>
    <w:rsid w:val="008616FE"/>
    <w:rsid w:val="008641F8"/>
    <w:rsid w:val="00866231"/>
    <w:rsid w:val="00872DD7"/>
    <w:rsid w:val="0088177F"/>
    <w:rsid w:val="00890DDA"/>
    <w:rsid w:val="008965F5"/>
    <w:rsid w:val="008A2AC0"/>
    <w:rsid w:val="008A6AB5"/>
    <w:rsid w:val="008E5F61"/>
    <w:rsid w:val="008F06C8"/>
    <w:rsid w:val="008F377D"/>
    <w:rsid w:val="008F5703"/>
    <w:rsid w:val="0090353A"/>
    <w:rsid w:val="00905BA3"/>
    <w:rsid w:val="00915096"/>
    <w:rsid w:val="00916D7D"/>
    <w:rsid w:val="00942DE4"/>
    <w:rsid w:val="0095245E"/>
    <w:rsid w:val="00970A55"/>
    <w:rsid w:val="00971A12"/>
    <w:rsid w:val="00976F35"/>
    <w:rsid w:val="009845CA"/>
    <w:rsid w:val="009A67D1"/>
    <w:rsid w:val="009B1D71"/>
    <w:rsid w:val="009C5ABE"/>
    <w:rsid w:val="009C6A37"/>
    <w:rsid w:val="009D2B5D"/>
    <w:rsid w:val="009E072C"/>
    <w:rsid w:val="009E7D00"/>
    <w:rsid w:val="009F156F"/>
    <w:rsid w:val="009F42C2"/>
    <w:rsid w:val="009F7295"/>
    <w:rsid w:val="00A0406B"/>
    <w:rsid w:val="00A10468"/>
    <w:rsid w:val="00A23296"/>
    <w:rsid w:val="00A25BF5"/>
    <w:rsid w:val="00A33205"/>
    <w:rsid w:val="00A51527"/>
    <w:rsid w:val="00A66C18"/>
    <w:rsid w:val="00A67CBF"/>
    <w:rsid w:val="00A80601"/>
    <w:rsid w:val="00A82804"/>
    <w:rsid w:val="00A9101C"/>
    <w:rsid w:val="00A92B6E"/>
    <w:rsid w:val="00AA2B78"/>
    <w:rsid w:val="00AA7B63"/>
    <w:rsid w:val="00AB0909"/>
    <w:rsid w:val="00AC0DD1"/>
    <w:rsid w:val="00AD1DD5"/>
    <w:rsid w:val="00AD6E38"/>
    <w:rsid w:val="00AE26B4"/>
    <w:rsid w:val="00AF50B3"/>
    <w:rsid w:val="00B12F21"/>
    <w:rsid w:val="00B13BB4"/>
    <w:rsid w:val="00B2411A"/>
    <w:rsid w:val="00B34861"/>
    <w:rsid w:val="00B4604F"/>
    <w:rsid w:val="00B53825"/>
    <w:rsid w:val="00B56BED"/>
    <w:rsid w:val="00B56FA5"/>
    <w:rsid w:val="00B62A11"/>
    <w:rsid w:val="00B62D7A"/>
    <w:rsid w:val="00B74BDF"/>
    <w:rsid w:val="00B843E5"/>
    <w:rsid w:val="00B92706"/>
    <w:rsid w:val="00B95A01"/>
    <w:rsid w:val="00BC47F7"/>
    <w:rsid w:val="00BD25E6"/>
    <w:rsid w:val="00BD5A67"/>
    <w:rsid w:val="00BD61AE"/>
    <w:rsid w:val="00BD6E0A"/>
    <w:rsid w:val="00BE39E4"/>
    <w:rsid w:val="00BF255C"/>
    <w:rsid w:val="00BF258D"/>
    <w:rsid w:val="00BF3AE0"/>
    <w:rsid w:val="00BF6844"/>
    <w:rsid w:val="00C05F49"/>
    <w:rsid w:val="00C20EF1"/>
    <w:rsid w:val="00C23CD4"/>
    <w:rsid w:val="00C34502"/>
    <w:rsid w:val="00C3536D"/>
    <w:rsid w:val="00C46B4A"/>
    <w:rsid w:val="00C57335"/>
    <w:rsid w:val="00C64EA6"/>
    <w:rsid w:val="00C718E2"/>
    <w:rsid w:val="00C73715"/>
    <w:rsid w:val="00C822B8"/>
    <w:rsid w:val="00C9059F"/>
    <w:rsid w:val="00C9114B"/>
    <w:rsid w:val="00C9567B"/>
    <w:rsid w:val="00CA5CFD"/>
    <w:rsid w:val="00CB0C04"/>
    <w:rsid w:val="00CB0F9E"/>
    <w:rsid w:val="00CC5E0D"/>
    <w:rsid w:val="00CD0C6C"/>
    <w:rsid w:val="00CD0F06"/>
    <w:rsid w:val="00CD38F6"/>
    <w:rsid w:val="00CD5B3B"/>
    <w:rsid w:val="00CF1DA4"/>
    <w:rsid w:val="00CF64F5"/>
    <w:rsid w:val="00D06E9C"/>
    <w:rsid w:val="00D20383"/>
    <w:rsid w:val="00D22349"/>
    <w:rsid w:val="00D22404"/>
    <w:rsid w:val="00D33384"/>
    <w:rsid w:val="00D34B0D"/>
    <w:rsid w:val="00D4485C"/>
    <w:rsid w:val="00D65645"/>
    <w:rsid w:val="00D82607"/>
    <w:rsid w:val="00D86F1D"/>
    <w:rsid w:val="00D96415"/>
    <w:rsid w:val="00D96869"/>
    <w:rsid w:val="00DA4F27"/>
    <w:rsid w:val="00DA5389"/>
    <w:rsid w:val="00DB2F45"/>
    <w:rsid w:val="00DB6246"/>
    <w:rsid w:val="00DD1C6D"/>
    <w:rsid w:val="00DD4C75"/>
    <w:rsid w:val="00DD6C55"/>
    <w:rsid w:val="00DF2C8E"/>
    <w:rsid w:val="00DF5B94"/>
    <w:rsid w:val="00E14ECC"/>
    <w:rsid w:val="00E3062C"/>
    <w:rsid w:val="00E33240"/>
    <w:rsid w:val="00E552ED"/>
    <w:rsid w:val="00E562FC"/>
    <w:rsid w:val="00E61BBC"/>
    <w:rsid w:val="00E722E7"/>
    <w:rsid w:val="00E84AD5"/>
    <w:rsid w:val="00EA0F6C"/>
    <w:rsid w:val="00EA3249"/>
    <w:rsid w:val="00ED4C18"/>
    <w:rsid w:val="00EF0D64"/>
    <w:rsid w:val="00F1384C"/>
    <w:rsid w:val="00F140B6"/>
    <w:rsid w:val="00F230D4"/>
    <w:rsid w:val="00F279A8"/>
    <w:rsid w:val="00F31368"/>
    <w:rsid w:val="00F31EE8"/>
    <w:rsid w:val="00F3211D"/>
    <w:rsid w:val="00F36D0D"/>
    <w:rsid w:val="00F376E2"/>
    <w:rsid w:val="00F40EC7"/>
    <w:rsid w:val="00F4677F"/>
    <w:rsid w:val="00F50422"/>
    <w:rsid w:val="00F64C04"/>
    <w:rsid w:val="00F659E6"/>
    <w:rsid w:val="00F67D20"/>
    <w:rsid w:val="00F777FE"/>
    <w:rsid w:val="00F823A5"/>
    <w:rsid w:val="00FA041E"/>
    <w:rsid w:val="00FA2066"/>
    <w:rsid w:val="00FA6331"/>
    <w:rsid w:val="00FB0862"/>
    <w:rsid w:val="00FB5C43"/>
    <w:rsid w:val="00FB6D27"/>
    <w:rsid w:val="00FC0AF2"/>
    <w:rsid w:val="00FC1341"/>
    <w:rsid w:val="00FC4284"/>
    <w:rsid w:val="00FC5EBF"/>
    <w:rsid w:val="00FD10F6"/>
    <w:rsid w:val="00FD7A2D"/>
    <w:rsid w:val="00FE2F2C"/>
    <w:rsid w:val="00FE363D"/>
    <w:rsid w:val="00FF0A86"/>
    <w:rsid w:val="00FF20A4"/>
    <w:rsid w:val="00FF639D"/>
    <w:rsid w:val="00FF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C958CC"/>
  <w15:chartTrackingRefBased/>
  <w15:docId w15:val="{F33D5209-CA8D-4145-B09D-097567425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2D7A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</w:rPr>
  </w:style>
  <w:style w:type="paragraph" w:styleId="Titlu1">
    <w:name w:val="heading 1"/>
    <w:basedOn w:val="Normal"/>
    <w:next w:val="Normal"/>
    <w:link w:val="Titlu1Caracter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kern w:val="32"/>
      <w:sz w:val="32"/>
      <w:szCs w:val="20"/>
      <w:lang w:val="x-none" w:eastAsia="x-none"/>
    </w:rPr>
  </w:style>
  <w:style w:type="paragraph" w:styleId="Titlu2">
    <w:name w:val="heading 2"/>
    <w:basedOn w:val="Normal"/>
    <w:next w:val="Normal"/>
    <w:link w:val="Titlu2Caracter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i/>
      <w:sz w:val="28"/>
      <w:szCs w:val="20"/>
      <w:lang w:val="x-none" w:eastAsia="x-none"/>
    </w:rPr>
  </w:style>
  <w:style w:type="paragraph" w:styleId="Titlu4">
    <w:name w:val="heading 4"/>
    <w:basedOn w:val="Normal"/>
    <w:next w:val="Normal"/>
    <w:link w:val="Titlu4Caracter"/>
    <w:unhideWhenUsed/>
    <w:qFormat/>
    <w:locked/>
    <w:rsid w:val="003D508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locked/>
    <w:rsid w:val="00CD5B3B"/>
    <w:rPr>
      <w:rFonts w:ascii="Calibri" w:eastAsia="MS Gothic" w:hAnsi="Calibri" w:cs="Times New Roman"/>
      <w:b/>
      <w:kern w:val="32"/>
      <w:sz w:val="32"/>
    </w:rPr>
  </w:style>
  <w:style w:type="character" w:customStyle="1" w:styleId="Titlu2Caracter">
    <w:name w:val="Titlu 2 Caracter"/>
    <w:link w:val="Titlu2"/>
    <w:locked/>
    <w:rsid w:val="00100F36"/>
    <w:rPr>
      <w:rFonts w:ascii="Calibri" w:eastAsia="MS Gothic" w:hAnsi="Calibri" w:cs="Times New Roman"/>
      <w:b/>
      <w:i/>
      <w:sz w:val="28"/>
    </w:rPr>
  </w:style>
  <w:style w:type="paragraph" w:styleId="Antet">
    <w:name w:val="header"/>
    <w:basedOn w:val="Normal"/>
    <w:link w:val="AntetCaracter"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0"/>
      <w:lang w:val="x-none" w:eastAsia="x-none"/>
    </w:rPr>
  </w:style>
  <w:style w:type="character" w:customStyle="1" w:styleId="AntetCaracter">
    <w:name w:val="Antet Caracter"/>
    <w:link w:val="Antet"/>
    <w:locked/>
    <w:rsid w:val="00CD5B3B"/>
    <w:rPr>
      <w:rFonts w:cs="Times New Roman"/>
      <w:sz w:val="24"/>
    </w:rPr>
  </w:style>
  <w:style w:type="paragraph" w:styleId="Subsol">
    <w:name w:val="footer"/>
    <w:basedOn w:val="Normal"/>
    <w:link w:val="SubsolCaracter"/>
    <w:uiPriority w:val="99"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0"/>
      <w:lang w:val="x-none" w:eastAsia="x-none"/>
    </w:rPr>
  </w:style>
  <w:style w:type="character" w:customStyle="1" w:styleId="SubsolCaracter">
    <w:name w:val="Subsol Caracter"/>
    <w:link w:val="Subsol"/>
    <w:uiPriority w:val="99"/>
    <w:locked/>
    <w:rsid w:val="00CD5B3B"/>
    <w:rPr>
      <w:rFonts w:cs="Times New Roman"/>
      <w:sz w:val="24"/>
    </w:rPr>
  </w:style>
  <w:style w:type="table" w:styleId="Tabelgril">
    <w:name w:val="Table Grid"/>
    <w:basedOn w:val="TabelNormal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rsid w:val="00CD5B3B"/>
    <w:rPr>
      <w:rFonts w:ascii="Trebuchet MS" w:hAnsi="Trebuchet MS"/>
      <w:sz w:val="18"/>
      <w:szCs w:val="18"/>
    </w:rPr>
  </w:style>
  <w:style w:type="character" w:customStyle="1" w:styleId="SubtleEmphasis1">
    <w:name w:val="Subtle Emphasis1"/>
    <w:rsid w:val="00AE26B4"/>
    <w:rPr>
      <w:color w:val="808080"/>
    </w:rPr>
  </w:style>
  <w:style w:type="character" w:styleId="Accentuat">
    <w:name w:val="Emphasis"/>
    <w:qFormat/>
    <w:rsid w:val="00AE26B4"/>
    <w:rPr>
      <w:rFonts w:cs="Times New Roman"/>
      <w:i/>
    </w:rPr>
  </w:style>
  <w:style w:type="character" w:customStyle="1" w:styleId="IntenseEmphasis1">
    <w:name w:val="Intense Emphasis1"/>
    <w:rsid w:val="00AE26B4"/>
    <w:rPr>
      <w:b/>
      <w:i/>
      <w:color w:val="4F81BD"/>
    </w:rPr>
  </w:style>
  <w:style w:type="character" w:styleId="Robust">
    <w:name w:val="Strong"/>
    <w:uiPriority w:val="22"/>
    <w:qFormat/>
    <w:rsid w:val="00AE26B4"/>
    <w:rPr>
      <w:rFonts w:cs="Times New Roman"/>
      <w:b/>
    </w:rPr>
  </w:style>
  <w:style w:type="paragraph" w:customStyle="1" w:styleId="ColorfulGrid-Accent11">
    <w:name w:val="Colorful Grid - Accent 11"/>
    <w:basedOn w:val="Normal"/>
    <w:next w:val="Normal"/>
    <w:link w:val="ColorfulGrid-Accent1Char"/>
    <w:rsid w:val="00AE26B4"/>
    <w:rPr>
      <w:i/>
      <w:color w:val="000000"/>
      <w:szCs w:val="20"/>
      <w:lang w:val="x-none" w:eastAsia="x-none"/>
    </w:rPr>
  </w:style>
  <w:style w:type="character" w:customStyle="1" w:styleId="ColorfulGrid-Accent1Char">
    <w:name w:val="Colorful Grid - Accent 1 Char"/>
    <w:link w:val="ColorfulGrid-Accent11"/>
    <w:locked/>
    <w:rsid w:val="00AE26B4"/>
    <w:rPr>
      <w:rFonts w:ascii="Trebuchet MS" w:hAnsi="Trebuchet MS"/>
      <w:i/>
      <w:color w:val="000000"/>
      <w:sz w:val="22"/>
    </w:rPr>
  </w:style>
  <w:style w:type="paragraph" w:styleId="Titlu">
    <w:name w:val="Title"/>
    <w:basedOn w:val="Normal"/>
    <w:next w:val="Normal"/>
    <w:link w:val="TitluCaracter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kern w:val="28"/>
      <w:sz w:val="32"/>
      <w:szCs w:val="20"/>
      <w:lang w:val="x-none" w:eastAsia="x-none"/>
    </w:rPr>
  </w:style>
  <w:style w:type="character" w:customStyle="1" w:styleId="TitluCaracter">
    <w:name w:val="Titlu Caracter"/>
    <w:link w:val="Titlu"/>
    <w:locked/>
    <w:rsid w:val="00E562FC"/>
    <w:rPr>
      <w:rFonts w:ascii="Calibri" w:eastAsia="MS Gothic" w:hAnsi="Calibri" w:cs="Times New Roman"/>
      <w:b/>
      <w:kern w:val="28"/>
      <w:sz w:val="32"/>
    </w:rPr>
  </w:style>
  <w:style w:type="paragraph" w:styleId="TextnBalon">
    <w:name w:val="Balloon Text"/>
    <w:basedOn w:val="Normal"/>
    <w:link w:val="TextnBalonCaracter"/>
    <w:semiHidden/>
    <w:rsid w:val="00C05F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nBalonCaracter">
    <w:name w:val="Text în Balon Caracter"/>
    <w:link w:val="TextnBalon"/>
    <w:semiHidden/>
    <w:locked/>
    <w:rsid w:val="00C05F49"/>
    <w:rPr>
      <w:rFonts w:ascii="Tahoma" w:hAnsi="Tahoma" w:cs="Tahoma"/>
      <w:sz w:val="16"/>
      <w:szCs w:val="16"/>
    </w:rPr>
  </w:style>
  <w:style w:type="character" w:customStyle="1" w:styleId="CaracterCaracter2">
    <w:name w:val="Caracter Caracter2"/>
    <w:rsid w:val="00C34502"/>
    <w:rPr>
      <w:rFonts w:ascii="Cambria" w:eastAsia="MS Mincho" w:hAnsi="Cambria"/>
      <w:sz w:val="24"/>
    </w:rPr>
  </w:style>
  <w:style w:type="character" w:styleId="Hyperlink">
    <w:name w:val="Hyperlink"/>
    <w:uiPriority w:val="99"/>
    <w:rsid w:val="00C34502"/>
    <w:rPr>
      <w:rFonts w:cs="Times New Roman"/>
      <w:color w:val="0000FF"/>
      <w:u w:val="single"/>
    </w:rPr>
  </w:style>
  <w:style w:type="paragraph" w:styleId="Listparagraf">
    <w:name w:val="List Paragraph"/>
    <w:basedOn w:val="Normal"/>
    <w:qFormat/>
    <w:rsid w:val="00146012"/>
    <w:pPr>
      <w:spacing w:after="0" w:line="240" w:lineRule="auto"/>
      <w:ind w:left="720"/>
      <w:jc w:val="left"/>
    </w:pPr>
    <w:rPr>
      <w:rFonts w:ascii="Calibri" w:eastAsia="Calibri" w:hAnsi="Calibri"/>
      <w:lang w:val="ro-RO"/>
    </w:rPr>
  </w:style>
  <w:style w:type="character" w:customStyle="1" w:styleId="CaracterCaracter8">
    <w:name w:val="Caracter Caracter8"/>
    <w:rsid w:val="00771198"/>
    <w:rPr>
      <w:b/>
      <w:sz w:val="28"/>
    </w:rPr>
  </w:style>
  <w:style w:type="paragraph" w:styleId="PreformatatHTML">
    <w:name w:val="HTML Preformatted"/>
    <w:basedOn w:val="Normal"/>
    <w:link w:val="PreformatatHTMLCaracter"/>
    <w:semiHidden/>
    <w:rsid w:val="00B538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/>
      <w:jc w:val="left"/>
    </w:pPr>
    <w:rPr>
      <w:rFonts w:ascii="Courier New" w:eastAsia="Calibri" w:hAnsi="Courier New" w:cs="Courier New"/>
      <w:sz w:val="20"/>
      <w:szCs w:val="20"/>
      <w:lang w:val="ro-RO" w:eastAsia="ro-RO"/>
    </w:rPr>
  </w:style>
  <w:style w:type="character" w:customStyle="1" w:styleId="PreformatatHTMLCaracter">
    <w:name w:val="Preformatat HTML Caracter"/>
    <w:link w:val="PreformatatHTML"/>
    <w:semiHidden/>
    <w:locked/>
    <w:rsid w:val="00B53825"/>
    <w:rPr>
      <w:rFonts w:ascii="Courier New" w:eastAsia="Calibri" w:hAnsi="Courier New" w:cs="Courier New"/>
      <w:lang w:val="ro-RO" w:eastAsia="ro-RO" w:bidi="ar-SA"/>
    </w:rPr>
  </w:style>
  <w:style w:type="paragraph" w:styleId="Corptext2">
    <w:name w:val="Body Text 2"/>
    <w:basedOn w:val="Normal"/>
    <w:rsid w:val="00F279A8"/>
    <w:pPr>
      <w:overflowPunct w:val="0"/>
      <w:autoSpaceDE w:val="0"/>
      <w:autoSpaceDN w:val="0"/>
      <w:adjustRightInd w:val="0"/>
      <w:spacing w:after="0" w:line="240" w:lineRule="auto"/>
      <w:ind w:left="0"/>
    </w:pPr>
    <w:rPr>
      <w:rFonts w:ascii="Times New Roman" w:eastAsia="Times New Roman" w:hAnsi="Times New Roman"/>
      <w:sz w:val="28"/>
      <w:szCs w:val="20"/>
      <w:lang w:val="ro-RO" w:eastAsia="ro-RO"/>
    </w:rPr>
  </w:style>
  <w:style w:type="table" w:customStyle="1" w:styleId="Tabelgril1">
    <w:name w:val="Tabel grilă1"/>
    <w:basedOn w:val="TabelNormal"/>
    <w:next w:val="Tabelgril"/>
    <w:uiPriority w:val="39"/>
    <w:rsid w:val="00BD61AE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4Caracter">
    <w:name w:val="Titlu 4 Caracter"/>
    <w:basedOn w:val="Fontdeparagrafimplicit"/>
    <w:link w:val="Titlu4"/>
    <w:rsid w:val="003D508F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paragraph" w:customStyle="1" w:styleId="al">
    <w:name w:val="a_l"/>
    <w:basedOn w:val="Normal"/>
    <w:rsid w:val="003D508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2A6F7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andpdca.gov.r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ona%20Oproiu\Documents\Custom%20Office%20Templates\Antet%20ANDPDCA%2020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85438-E0E1-4E29-8271-A5BF4CBBD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 ANDPDCA 2020</Template>
  <TotalTime>3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Către:</vt:lpstr>
      <vt:lpstr>Către:</vt:lpstr>
    </vt:vector>
  </TitlesOfParts>
  <Company>Hewlett-Packard Company</Company>
  <LinksUpToDate>false</LinksUpToDate>
  <CharactersWithSpaces>1711</CharactersWithSpaces>
  <SharedDoc>false</SharedDoc>
  <HLinks>
    <vt:vector size="6" baseType="variant">
      <vt:variant>
        <vt:i4>786455</vt:i4>
      </vt:variant>
      <vt:variant>
        <vt:i4>3</vt:i4>
      </vt:variant>
      <vt:variant>
        <vt:i4>0</vt:i4>
      </vt:variant>
      <vt:variant>
        <vt:i4>5</vt:i4>
      </vt:variant>
      <vt:variant>
        <vt:lpwstr>http://www.copii.ro/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Către:</dc:title>
  <dc:subject/>
  <dc:creator>Simona Oproiu</dc:creator>
  <cp:keywords/>
  <cp:lastModifiedBy>Elena Tudor</cp:lastModifiedBy>
  <cp:revision>4</cp:revision>
  <cp:lastPrinted>2019-11-11T07:53:00Z</cp:lastPrinted>
  <dcterms:created xsi:type="dcterms:W3CDTF">2020-02-24T09:10:00Z</dcterms:created>
  <dcterms:modified xsi:type="dcterms:W3CDTF">2020-02-24T09:15:00Z</dcterms:modified>
</cp:coreProperties>
</file>